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39" w:rsidRPr="000A1EEF" w:rsidRDefault="000A1EEF" w:rsidP="000A1EEF">
      <w:pPr>
        <w:ind w:left="5103" w:firstLine="0"/>
        <w:jc w:val="left"/>
        <w:rPr>
          <w:sz w:val="28"/>
          <w:szCs w:val="28"/>
        </w:rPr>
      </w:pPr>
      <w:r w:rsidRPr="000A1EEF">
        <w:rPr>
          <w:sz w:val="28"/>
          <w:szCs w:val="28"/>
        </w:rPr>
        <w:t>Главе Удмуртской Республики</w:t>
      </w:r>
      <w:r w:rsidRPr="000A1EEF">
        <w:rPr>
          <w:sz w:val="28"/>
          <w:szCs w:val="28"/>
        </w:rPr>
        <w:br/>
        <w:t>А.В. Соловь</w:t>
      </w:r>
      <w:r w:rsidR="001A163E">
        <w:rPr>
          <w:sz w:val="28"/>
          <w:szCs w:val="28"/>
        </w:rPr>
        <w:t>ё</w:t>
      </w:r>
      <w:r w:rsidRPr="000A1EEF">
        <w:rPr>
          <w:sz w:val="28"/>
          <w:szCs w:val="28"/>
        </w:rPr>
        <w:t>ву</w:t>
      </w:r>
    </w:p>
    <w:p w:rsidR="000A1EEF" w:rsidRDefault="000A1EEF" w:rsidP="000A1EEF">
      <w:pPr>
        <w:ind w:firstLine="0"/>
        <w:jc w:val="center"/>
        <w:rPr>
          <w:sz w:val="28"/>
          <w:szCs w:val="28"/>
        </w:rPr>
      </w:pPr>
    </w:p>
    <w:p w:rsidR="000A1EEF" w:rsidRPr="000A1EEF" w:rsidRDefault="000A1EEF" w:rsidP="000A1EEF">
      <w:pPr>
        <w:ind w:firstLine="0"/>
        <w:jc w:val="center"/>
        <w:rPr>
          <w:sz w:val="28"/>
          <w:szCs w:val="28"/>
        </w:rPr>
      </w:pPr>
    </w:p>
    <w:p w:rsidR="000A1EEF" w:rsidRPr="000A1EEF" w:rsidRDefault="000A1EEF" w:rsidP="000A1EEF">
      <w:pPr>
        <w:ind w:firstLine="0"/>
        <w:jc w:val="center"/>
        <w:rPr>
          <w:sz w:val="28"/>
          <w:szCs w:val="28"/>
        </w:rPr>
      </w:pPr>
      <w:r w:rsidRPr="000A1EEF">
        <w:rPr>
          <w:sz w:val="28"/>
          <w:szCs w:val="28"/>
        </w:rPr>
        <w:t>Многоуважаемый Александр Васильевич!</w:t>
      </w:r>
    </w:p>
    <w:p w:rsidR="000A1EEF" w:rsidRDefault="000A1EEF" w:rsidP="000A1EEF">
      <w:pPr>
        <w:ind w:firstLine="0"/>
        <w:rPr>
          <w:sz w:val="28"/>
          <w:szCs w:val="28"/>
        </w:rPr>
      </w:pPr>
    </w:p>
    <w:p w:rsidR="000A1EEF" w:rsidRPr="000A1EEF" w:rsidRDefault="000A1EEF" w:rsidP="000A1EEF">
      <w:pPr>
        <w:ind w:firstLine="0"/>
        <w:rPr>
          <w:sz w:val="28"/>
          <w:szCs w:val="28"/>
        </w:rPr>
      </w:pPr>
    </w:p>
    <w:p w:rsidR="000A1EEF" w:rsidRDefault="000A1EEF" w:rsidP="00B26287">
      <w:pPr>
        <w:spacing w:before="120"/>
        <w:ind w:firstLine="284"/>
        <w:rPr>
          <w:sz w:val="28"/>
          <w:szCs w:val="28"/>
        </w:rPr>
      </w:pPr>
      <w:r w:rsidRPr="000A1EEF">
        <w:rPr>
          <w:sz w:val="28"/>
          <w:szCs w:val="28"/>
        </w:rPr>
        <w:t xml:space="preserve">Общественные организации Удмуртского государственного университета </w:t>
      </w:r>
      <w:r>
        <w:rPr>
          <w:sz w:val="28"/>
          <w:szCs w:val="28"/>
        </w:rPr>
        <w:t xml:space="preserve">- Профсоюзная организация работников, Совет ветеранов, </w:t>
      </w:r>
      <w:r w:rsidRPr="000A1EEF">
        <w:rPr>
          <w:sz w:val="28"/>
          <w:szCs w:val="28"/>
        </w:rPr>
        <w:t xml:space="preserve">обращаются к Вам с просьбой обратить внимание на </w:t>
      </w:r>
      <w:r>
        <w:rPr>
          <w:sz w:val="28"/>
          <w:szCs w:val="28"/>
        </w:rPr>
        <w:t xml:space="preserve">ситуацию, складывающуюся в последнее время вокруг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в связи с проходящими в университете процессами.</w:t>
      </w:r>
    </w:p>
    <w:p w:rsidR="000A1EEF" w:rsidRDefault="000A1EEF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Удмуртский университет является важнейшим образовательным центром Удмуртской Республики, старейшей кузницей квалифицированных кадров, работающих в самых разных </w:t>
      </w:r>
      <w:r w:rsidR="00E7536C">
        <w:rPr>
          <w:sz w:val="28"/>
          <w:szCs w:val="28"/>
        </w:rPr>
        <w:t xml:space="preserve">отраслях </w:t>
      </w:r>
      <w:r>
        <w:rPr>
          <w:sz w:val="28"/>
          <w:szCs w:val="28"/>
        </w:rPr>
        <w:t xml:space="preserve">региона – в государственных и муниципальных органах, </w:t>
      </w:r>
      <w:r w:rsidR="00E7536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промышленных предприятиях и </w:t>
      </w:r>
      <w:r w:rsidR="00E753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коммерческих организациях, в сфере образования, науки и культуры.</w:t>
      </w:r>
    </w:p>
    <w:p w:rsidR="000A1EEF" w:rsidRDefault="000A1EEF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процессы форсированного реформирования высшей школы страны, </w:t>
      </w:r>
      <w:r w:rsidR="005A03B7">
        <w:rPr>
          <w:sz w:val="28"/>
          <w:szCs w:val="28"/>
        </w:rPr>
        <w:t>демографическая ситуация, трансформация современного общественного запроса к вузам требуют адекватных изменений самого университета, адаптации его ресурсов к новым социально-экономическим реалиям.</w:t>
      </w:r>
    </w:p>
    <w:p w:rsidR="005A03B7" w:rsidRDefault="005A03B7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принято решение о структурной оптимизации учебных подразделений. В проекте, разработанном администрацией вуза, предполагается интеграция </w:t>
      </w:r>
      <w:r w:rsidR="00B26287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факультетов в соответствии с их учебно-научными направлениями в формат институтов.</w:t>
      </w:r>
      <w:r w:rsidR="00B26287">
        <w:rPr>
          <w:sz w:val="28"/>
          <w:szCs w:val="28"/>
        </w:rPr>
        <w:t xml:space="preserve"> Фактически это означает оптимизацию некоторых элементов структуры управления среднего звена без изменений кадрового преподавательского состава, кафедр, научных школ и образовательных программ.</w:t>
      </w:r>
    </w:p>
    <w:p w:rsidR="00BC660D" w:rsidRDefault="00BC660D" w:rsidP="00BC660D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 нашему мнению, интеграция близких направлений, как образовательных, так и научных, позволит более рационально использовать кадровый потенциал и другие ресурсы вуза, устранить дублирование, разумно использовать аудиторный фонд и материальное обеспечение. Усиление междисциплинарных взаимосвязей может привести к появлению новых форм и видов деятельности, региональных проектов, площадок для взаимодействия с внешними структурами. </w:t>
      </w:r>
    </w:p>
    <w:p w:rsidR="00B26287" w:rsidRDefault="00B26287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EB2EA5">
        <w:rPr>
          <w:sz w:val="28"/>
          <w:szCs w:val="28"/>
        </w:rPr>
        <w:t xml:space="preserve">в последнее время </w:t>
      </w:r>
      <w:r>
        <w:rPr>
          <w:sz w:val="28"/>
          <w:szCs w:val="28"/>
        </w:rPr>
        <w:t xml:space="preserve">вокруг этой реорганизации вне вуза начала складываться, к сожалению, не вполне здоровая обстановка. </w:t>
      </w:r>
      <w:r w:rsidR="008E6857">
        <w:rPr>
          <w:sz w:val="28"/>
          <w:szCs w:val="28"/>
        </w:rPr>
        <w:t>Публичная активность определенных сторон и</w:t>
      </w:r>
      <w:r>
        <w:rPr>
          <w:sz w:val="28"/>
          <w:szCs w:val="28"/>
        </w:rPr>
        <w:t>скусственно подогревае</w:t>
      </w:r>
      <w:r w:rsidR="008E6857">
        <w:rPr>
          <w:sz w:val="28"/>
          <w:szCs w:val="28"/>
        </w:rPr>
        <w:t>т ситуацию и</w:t>
      </w:r>
      <w:r>
        <w:rPr>
          <w:sz w:val="28"/>
          <w:szCs w:val="28"/>
        </w:rPr>
        <w:t xml:space="preserve"> необъективно представляет происходящие процессы, а иногда напрямую вводит в заблуждение общественность</w:t>
      </w:r>
      <w:r w:rsidR="0020635D">
        <w:rPr>
          <w:sz w:val="28"/>
          <w:szCs w:val="28"/>
        </w:rPr>
        <w:t xml:space="preserve">, </w:t>
      </w:r>
      <w:r w:rsidR="00EB2EA5">
        <w:rPr>
          <w:sz w:val="28"/>
          <w:szCs w:val="28"/>
        </w:rPr>
        <w:t xml:space="preserve">представителей общественных </w:t>
      </w:r>
      <w:r w:rsidR="00EB2EA5">
        <w:rPr>
          <w:sz w:val="28"/>
          <w:szCs w:val="28"/>
        </w:rPr>
        <w:lastRenderedPageBreak/>
        <w:t>организаци</w:t>
      </w:r>
      <w:r w:rsidR="001062DC">
        <w:rPr>
          <w:sz w:val="28"/>
          <w:szCs w:val="28"/>
        </w:rPr>
        <w:t>й</w:t>
      </w:r>
      <w:r w:rsidR="00EB2EA5">
        <w:rPr>
          <w:sz w:val="28"/>
          <w:szCs w:val="28"/>
        </w:rPr>
        <w:t xml:space="preserve"> и </w:t>
      </w:r>
      <w:r>
        <w:rPr>
          <w:sz w:val="28"/>
          <w:szCs w:val="28"/>
        </w:rPr>
        <w:t>госструктур.</w:t>
      </w:r>
      <w:r w:rsidR="00EB2EA5">
        <w:rPr>
          <w:sz w:val="28"/>
          <w:szCs w:val="28"/>
        </w:rPr>
        <w:t xml:space="preserve"> Реформа совершенно необоснованно представляется как разрушение устоявшихся </w:t>
      </w:r>
      <w:r w:rsidR="00BC660D">
        <w:rPr>
          <w:sz w:val="28"/>
          <w:szCs w:val="28"/>
        </w:rPr>
        <w:t>подразделений</w:t>
      </w:r>
      <w:r w:rsidR="00EB2EA5">
        <w:rPr>
          <w:sz w:val="28"/>
          <w:szCs w:val="28"/>
        </w:rPr>
        <w:t>, учебных и научных направлений и коллективов.</w:t>
      </w:r>
    </w:p>
    <w:p w:rsidR="008E6857" w:rsidRDefault="00EB2EA5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Поэтому, мы хотели бы выразить озабоченность по поводу </w:t>
      </w:r>
      <w:r w:rsidR="00A2380E">
        <w:rPr>
          <w:sz w:val="28"/>
          <w:szCs w:val="28"/>
        </w:rPr>
        <w:t>некорректного представления о ситуации в университете в некоторых средствах массовой информации и в выступлениях отдельных лиц.</w:t>
      </w:r>
    </w:p>
    <w:p w:rsidR="00EB2EA5" w:rsidRDefault="008E6857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Считаем, что </w:t>
      </w:r>
      <w:r w:rsidR="00A2380E">
        <w:rPr>
          <w:sz w:val="28"/>
          <w:szCs w:val="28"/>
        </w:rPr>
        <w:t xml:space="preserve">наш вуз с учетом принципов университетской автономии </w:t>
      </w:r>
      <w:r>
        <w:rPr>
          <w:sz w:val="28"/>
          <w:szCs w:val="28"/>
        </w:rPr>
        <w:t xml:space="preserve">способен самостоятельно сформировать эффективную внутреннюю организационную структуру и </w:t>
      </w:r>
      <w:r w:rsidR="00A2380E">
        <w:rPr>
          <w:sz w:val="28"/>
          <w:szCs w:val="28"/>
        </w:rPr>
        <w:t xml:space="preserve">выстроить свою </w:t>
      </w:r>
      <w:r>
        <w:rPr>
          <w:sz w:val="28"/>
          <w:szCs w:val="28"/>
        </w:rPr>
        <w:t>деятельность. Сильный и современный Удмуртский университет - это научно-образовательная опора кадрового и экономического развития Удмуртской Республики.</w:t>
      </w:r>
    </w:p>
    <w:p w:rsidR="008E6857" w:rsidRDefault="008E6857" w:rsidP="00B26287">
      <w:pPr>
        <w:spacing w:before="120"/>
        <w:ind w:firstLine="284"/>
        <w:rPr>
          <w:sz w:val="28"/>
          <w:szCs w:val="28"/>
        </w:rPr>
      </w:pPr>
    </w:p>
    <w:p w:rsidR="00A2380E" w:rsidRDefault="00A2380E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Е. Анисимов</w:t>
      </w:r>
    </w:p>
    <w:p w:rsidR="00A2380E" w:rsidRDefault="00A2380E" w:rsidP="00B26287">
      <w:pPr>
        <w:spacing w:before="120"/>
        <w:ind w:firstLine="284"/>
        <w:rPr>
          <w:sz w:val="28"/>
          <w:szCs w:val="28"/>
        </w:rPr>
      </w:pPr>
    </w:p>
    <w:p w:rsidR="00A2380E" w:rsidRPr="000A1EEF" w:rsidRDefault="00A2380E" w:rsidP="00B26287">
      <w:pPr>
        <w:spacing w:before="12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ветеранов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Варнавский</w:t>
      </w:r>
      <w:proofErr w:type="spellEnd"/>
    </w:p>
    <w:sectPr w:rsidR="00A2380E" w:rsidRPr="000A1EEF" w:rsidSect="00E5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characterSpacingControl w:val="doNotCompress"/>
  <w:compat/>
  <w:rsids>
    <w:rsidRoot w:val="007F6BF5"/>
    <w:rsid w:val="000A1EEF"/>
    <w:rsid w:val="001062DC"/>
    <w:rsid w:val="001814AC"/>
    <w:rsid w:val="001A163E"/>
    <w:rsid w:val="0020635D"/>
    <w:rsid w:val="00234193"/>
    <w:rsid w:val="004152CE"/>
    <w:rsid w:val="004F6FE1"/>
    <w:rsid w:val="005A03B7"/>
    <w:rsid w:val="005C3AC6"/>
    <w:rsid w:val="007A6B5D"/>
    <w:rsid w:val="007F6BF5"/>
    <w:rsid w:val="008B37DB"/>
    <w:rsid w:val="008E6857"/>
    <w:rsid w:val="00A2380E"/>
    <w:rsid w:val="00B26287"/>
    <w:rsid w:val="00BC660D"/>
    <w:rsid w:val="00E56C39"/>
    <w:rsid w:val="00E7536C"/>
    <w:rsid w:val="00E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2015-01-21T11:51:00Z</dcterms:created>
  <dcterms:modified xsi:type="dcterms:W3CDTF">2015-01-27T18:17:00Z</dcterms:modified>
</cp:coreProperties>
</file>