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59B0">
        <w:rPr>
          <w:sz w:val="28"/>
          <w:szCs w:val="28"/>
        </w:rPr>
        <w:t>6</w:t>
      </w:r>
      <w:r w:rsidR="00CB2368" w:rsidRPr="00641B64">
        <w:rPr>
          <w:sz w:val="28"/>
          <w:szCs w:val="28"/>
        </w:rPr>
        <w:t xml:space="preserve"> </w:t>
      </w:r>
      <w:r w:rsidR="00D359B0">
        <w:rPr>
          <w:sz w:val="28"/>
          <w:szCs w:val="28"/>
        </w:rPr>
        <w:t>ноября</w:t>
      </w:r>
      <w:r w:rsidR="00CB2368" w:rsidRPr="00641B64">
        <w:rPr>
          <w:sz w:val="28"/>
          <w:szCs w:val="28"/>
        </w:rPr>
        <w:t xml:space="preserve"> 201</w:t>
      </w:r>
      <w:r w:rsidR="003B5F6A"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 w:rsidR="00D359B0">
        <w:rPr>
          <w:sz w:val="28"/>
          <w:szCs w:val="28"/>
        </w:rPr>
        <w:t>7</w:t>
      </w:r>
    </w:p>
    <w:p w:rsidR="00A01454" w:rsidRPr="00641B64" w:rsidRDefault="00A01454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Избрано в состав профкома: 32 человека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заседании: ___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F0149B">
        <w:rPr>
          <w:sz w:val="28"/>
          <w:szCs w:val="28"/>
        </w:rPr>
        <w:t>нет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D359B0" w:rsidRPr="00D359B0" w:rsidRDefault="00D359B0" w:rsidP="00D359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59B0">
        <w:rPr>
          <w:sz w:val="28"/>
          <w:szCs w:val="28"/>
        </w:rPr>
        <w:t>Об итогах коллективных переговоров</w:t>
      </w:r>
      <w:r>
        <w:rPr>
          <w:sz w:val="28"/>
          <w:szCs w:val="28"/>
        </w:rPr>
        <w:t xml:space="preserve"> </w:t>
      </w:r>
      <w:r w:rsidRPr="00D359B0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</w:t>
      </w:r>
      <w:r w:rsidRPr="00D359B0">
        <w:rPr>
          <w:sz w:val="28"/>
          <w:szCs w:val="28"/>
        </w:rPr>
        <w:t>и заключению Колле</w:t>
      </w:r>
      <w:r w:rsidRPr="00D359B0">
        <w:rPr>
          <w:sz w:val="28"/>
          <w:szCs w:val="28"/>
        </w:rPr>
        <w:t>к</w:t>
      </w:r>
      <w:r w:rsidRPr="00D359B0">
        <w:rPr>
          <w:sz w:val="28"/>
          <w:szCs w:val="28"/>
        </w:rPr>
        <w:t xml:space="preserve">тивного договора </w:t>
      </w:r>
      <w:proofErr w:type="spellStart"/>
      <w:r w:rsidRPr="00D359B0">
        <w:rPr>
          <w:sz w:val="28"/>
          <w:szCs w:val="28"/>
        </w:rPr>
        <w:t>УдГУ</w:t>
      </w:r>
      <w:proofErr w:type="spellEnd"/>
      <w:r w:rsidRPr="00D359B0">
        <w:rPr>
          <w:sz w:val="28"/>
          <w:szCs w:val="28"/>
        </w:rPr>
        <w:t>.</w:t>
      </w:r>
    </w:p>
    <w:p w:rsidR="00D359B0" w:rsidRPr="00D359B0" w:rsidRDefault="00D359B0" w:rsidP="00D359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59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59B0">
        <w:rPr>
          <w:sz w:val="28"/>
          <w:szCs w:val="28"/>
        </w:rPr>
        <w:t>согласии профкома</w:t>
      </w:r>
      <w:r>
        <w:rPr>
          <w:sz w:val="28"/>
          <w:szCs w:val="28"/>
        </w:rPr>
        <w:t xml:space="preserve"> </w:t>
      </w:r>
      <w:r w:rsidRPr="00D359B0">
        <w:rPr>
          <w:sz w:val="28"/>
          <w:szCs w:val="28"/>
        </w:rPr>
        <w:t>на дальнейшее участие в качестве представителя р</w:t>
      </w:r>
      <w:r w:rsidRPr="00D359B0">
        <w:rPr>
          <w:sz w:val="28"/>
          <w:szCs w:val="28"/>
        </w:rPr>
        <w:t>а</w:t>
      </w:r>
      <w:r w:rsidRPr="00D359B0">
        <w:rPr>
          <w:sz w:val="28"/>
          <w:szCs w:val="28"/>
        </w:rPr>
        <w:t xml:space="preserve">ботников </w:t>
      </w:r>
      <w:proofErr w:type="spellStart"/>
      <w:r w:rsidRPr="00D359B0">
        <w:rPr>
          <w:sz w:val="28"/>
          <w:szCs w:val="28"/>
        </w:rPr>
        <w:t>УдГУ</w:t>
      </w:r>
      <w:proofErr w:type="spellEnd"/>
      <w:r w:rsidRPr="00D359B0">
        <w:rPr>
          <w:sz w:val="28"/>
          <w:szCs w:val="28"/>
        </w:rPr>
        <w:t>.</w:t>
      </w:r>
    </w:p>
    <w:p w:rsidR="00D359B0" w:rsidRPr="00D359B0" w:rsidRDefault="00D359B0" w:rsidP="00D359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59B0">
        <w:rPr>
          <w:sz w:val="28"/>
          <w:szCs w:val="28"/>
        </w:rPr>
        <w:t>О конкурсе по созданию опорных университетов.</w:t>
      </w:r>
    </w:p>
    <w:p w:rsidR="00D359B0" w:rsidRPr="00D359B0" w:rsidRDefault="00D359B0" w:rsidP="00D359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59B0">
        <w:rPr>
          <w:sz w:val="28"/>
          <w:szCs w:val="28"/>
        </w:rPr>
        <w:t>Разное.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AB15A7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</w:t>
      </w:r>
      <w:r w:rsidR="00A01454">
        <w:rPr>
          <w:sz w:val="28"/>
          <w:szCs w:val="28"/>
        </w:rPr>
        <w:t>выступлени</w:t>
      </w:r>
      <w:r w:rsidR="00705D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1277A">
        <w:rPr>
          <w:sz w:val="28"/>
          <w:szCs w:val="28"/>
        </w:rPr>
        <w:t xml:space="preserve">А.Е. </w:t>
      </w:r>
      <w:r>
        <w:rPr>
          <w:sz w:val="28"/>
          <w:szCs w:val="28"/>
        </w:rPr>
        <w:t>Анисимова</w:t>
      </w:r>
      <w:r w:rsidR="00F0149B">
        <w:rPr>
          <w:sz w:val="28"/>
          <w:szCs w:val="28"/>
        </w:rPr>
        <w:t xml:space="preserve"> о</w:t>
      </w:r>
      <w:r w:rsidR="000C46D5">
        <w:rPr>
          <w:sz w:val="28"/>
          <w:szCs w:val="28"/>
        </w:rPr>
        <w:t xml:space="preserve"> </w:t>
      </w:r>
      <w:r w:rsidR="00D359B0">
        <w:rPr>
          <w:sz w:val="28"/>
          <w:szCs w:val="28"/>
        </w:rPr>
        <w:t>ходе колле</w:t>
      </w:r>
      <w:r w:rsidR="00D359B0">
        <w:rPr>
          <w:sz w:val="28"/>
          <w:szCs w:val="28"/>
        </w:rPr>
        <w:t>к</w:t>
      </w:r>
      <w:r w:rsidR="00D359B0">
        <w:rPr>
          <w:sz w:val="28"/>
          <w:szCs w:val="28"/>
        </w:rPr>
        <w:t xml:space="preserve">тивных переговоров по подготовке проекта Коллективного договора </w:t>
      </w:r>
      <w:r w:rsidR="00F0149B">
        <w:rPr>
          <w:sz w:val="28"/>
          <w:szCs w:val="28"/>
        </w:rPr>
        <w:t>профком решает</w:t>
      </w:r>
      <w:proofErr w:type="gramEnd"/>
      <w:r w:rsidR="00F0149B">
        <w:rPr>
          <w:sz w:val="28"/>
          <w:szCs w:val="28"/>
        </w:rPr>
        <w:t>:</w:t>
      </w:r>
    </w:p>
    <w:p w:rsidR="00D359B0" w:rsidRDefault="00D359B0" w:rsidP="00F671E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0149B" w:rsidRDefault="00D359B0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коллективных переговоров по подготовке проекта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лективного договора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0C46D5" w:rsidRDefault="00D359B0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согласованные условия проекта Коллективного договора,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конференции работников и обучающихся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принять решение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Коллективного договора на согласованных условиях.</w:t>
      </w:r>
    </w:p>
    <w:p w:rsidR="00D359B0" w:rsidRDefault="00D359B0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отстаивать предложения профсоюзной стороны, не согласова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ходе коллективных переговоров и включенные в протокол разногласий, в дальнейших переговорах в рамках комиссии по социальному партнерству.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3249" w:rsidRPr="00241D73" w:rsidRDefault="007132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 w:rsidR="00A01454"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7B3BF8" w:rsidRDefault="00B945DF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945DF">
        <w:rPr>
          <w:sz w:val="28"/>
          <w:szCs w:val="28"/>
        </w:rPr>
        <w:t>Подтвердить согласие профсоюзного комитета первичной организации рабо</w:t>
      </w:r>
      <w:r w:rsidRPr="00B945DF">
        <w:rPr>
          <w:sz w:val="28"/>
          <w:szCs w:val="28"/>
        </w:rPr>
        <w:t>т</w:t>
      </w:r>
      <w:r w:rsidRPr="00B945DF">
        <w:rPr>
          <w:sz w:val="28"/>
          <w:szCs w:val="28"/>
        </w:rPr>
        <w:t xml:space="preserve">ников </w:t>
      </w:r>
      <w:proofErr w:type="spellStart"/>
      <w:r w:rsidRPr="00B945DF">
        <w:rPr>
          <w:sz w:val="28"/>
          <w:szCs w:val="28"/>
        </w:rPr>
        <w:t>УдГУ</w:t>
      </w:r>
      <w:proofErr w:type="spellEnd"/>
      <w:r w:rsidRPr="00B945DF">
        <w:rPr>
          <w:sz w:val="28"/>
          <w:szCs w:val="28"/>
        </w:rPr>
        <w:t xml:space="preserve"> Профсоюза работников народного образования и науки РФ быть представителем Работников </w:t>
      </w:r>
      <w:r>
        <w:rPr>
          <w:sz w:val="28"/>
          <w:szCs w:val="28"/>
        </w:rPr>
        <w:t xml:space="preserve">ФГБУ ВПО </w:t>
      </w:r>
      <w:r w:rsidRPr="00B945DF">
        <w:rPr>
          <w:sz w:val="28"/>
          <w:szCs w:val="28"/>
        </w:rPr>
        <w:t>«</w:t>
      </w:r>
      <w:proofErr w:type="spellStart"/>
      <w:r w:rsidRPr="00B945DF">
        <w:rPr>
          <w:sz w:val="28"/>
          <w:szCs w:val="28"/>
        </w:rPr>
        <w:t>УдГУ</w:t>
      </w:r>
      <w:proofErr w:type="spellEnd"/>
      <w:r w:rsidRPr="00B945DF">
        <w:rPr>
          <w:sz w:val="28"/>
          <w:szCs w:val="28"/>
        </w:rPr>
        <w:t xml:space="preserve">» в коллективных переговорах, </w:t>
      </w:r>
      <w:r>
        <w:rPr>
          <w:sz w:val="28"/>
          <w:szCs w:val="28"/>
        </w:rPr>
        <w:t xml:space="preserve">при разрешении </w:t>
      </w:r>
      <w:r w:rsidRPr="00B945DF">
        <w:rPr>
          <w:sz w:val="28"/>
          <w:szCs w:val="28"/>
        </w:rPr>
        <w:t xml:space="preserve">коллективных </w:t>
      </w:r>
      <w:r>
        <w:rPr>
          <w:sz w:val="28"/>
          <w:szCs w:val="28"/>
        </w:rPr>
        <w:t xml:space="preserve">трудовых </w:t>
      </w:r>
      <w:r w:rsidRPr="00B945DF">
        <w:rPr>
          <w:sz w:val="28"/>
          <w:szCs w:val="28"/>
        </w:rPr>
        <w:t>спор</w:t>
      </w:r>
      <w:r>
        <w:rPr>
          <w:sz w:val="28"/>
          <w:szCs w:val="28"/>
        </w:rPr>
        <w:t>ов</w:t>
      </w:r>
      <w:r w:rsidRPr="00B945DF">
        <w:rPr>
          <w:sz w:val="28"/>
          <w:szCs w:val="28"/>
        </w:rPr>
        <w:t>, при заключении Коллекти</w:t>
      </w:r>
      <w:r w:rsidRPr="00B945DF">
        <w:rPr>
          <w:sz w:val="28"/>
          <w:szCs w:val="28"/>
        </w:rPr>
        <w:t>в</w:t>
      </w:r>
      <w:r w:rsidRPr="00B945DF">
        <w:rPr>
          <w:sz w:val="28"/>
          <w:szCs w:val="28"/>
        </w:rPr>
        <w:t>ного договора, в других вопросах социального партнерства. Выдвинуть про</w:t>
      </w:r>
      <w:r w:rsidRPr="00B945DF">
        <w:rPr>
          <w:sz w:val="28"/>
          <w:szCs w:val="28"/>
        </w:rPr>
        <w:t>ф</w:t>
      </w:r>
      <w:r w:rsidRPr="00B945DF">
        <w:rPr>
          <w:sz w:val="28"/>
          <w:szCs w:val="28"/>
        </w:rPr>
        <w:t xml:space="preserve">ком работников </w:t>
      </w:r>
      <w:proofErr w:type="spellStart"/>
      <w:r w:rsidRPr="00B945DF">
        <w:rPr>
          <w:sz w:val="28"/>
          <w:szCs w:val="28"/>
        </w:rPr>
        <w:t>УдГУ</w:t>
      </w:r>
      <w:proofErr w:type="spellEnd"/>
      <w:r w:rsidRPr="00B945DF">
        <w:rPr>
          <w:sz w:val="28"/>
          <w:szCs w:val="28"/>
        </w:rPr>
        <w:t xml:space="preserve"> в качестве претендента для участия в избрании предст</w:t>
      </w:r>
      <w:r w:rsidRPr="00B945DF">
        <w:rPr>
          <w:sz w:val="28"/>
          <w:szCs w:val="28"/>
        </w:rPr>
        <w:t>а</w:t>
      </w:r>
      <w:r w:rsidRPr="00B945DF">
        <w:rPr>
          <w:sz w:val="28"/>
          <w:szCs w:val="28"/>
        </w:rPr>
        <w:lastRenderedPageBreak/>
        <w:t xml:space="preserve">вителя работников конференцией работников и обучающихся </w:t>
      </w:r>
      <w:r>
        <w:rPr>
          <w:sz w:val="28"/>
          <w:szCs w:val="28"/>
        </w:rPr>
        <w:t xml:space="preserve">ФГБОУ ВПО </w:t>
      </w:r>
      <w:r w:rsidRPr="00B945DF">
        <w:rPr>
          <w:sz w:val="28"/>
          <w:szCs w:val="28"/>
        </w:rPr>
        <w:t>«</w:t>
      </w:r>
      <w:proofErr w:type="spellStart"/>
      <w:r w:rsidRPr="00B945DF">
        <w:rPr>
          <w:sz w:val="28"/>
          <w:szCs w:val="28"/>
        </w:rPr>
        <w:t>У</w:t>
      </w:r>
      <w:r w:rsidRPr="00B945DF">
        <w:rPr>
          <w:sz w:val="28"/>
          <w:szCs w:val="28"/>
        </w:rPr>
        <w:t>д</w:t>
      </w:r>
      <w:r w:rsidRPr="00B945DF">
        <w:rPr>
          <w:sz w:val="28"/>
          <w:szCs w:val="28"/>
        </w:rPr>
        <w:t>ГУ</w:t>
      </w:r>
      <w:proofErr w:type="spellEnd"/>
      <w:r w:rsidRPr="00B945DF">
        <w:rPr>
          <w:sz w:val="28"/>
          <w:szCs w:val="28"/>
        </w:rPr>
        <w:t>»</w:t>
      </w:r>
      <w:r w:rsidR="00D359B0">
        <w:rPr>
          <w:sz w:val="28"/>
          <w:szCs w:val="28"/>
        </w:rPr>
        <w:t xml:space="preserve"> </w:t>
      </w:r>
    </w:p>
    <w:p w:rsidR="00D359B0" w:rsidRDefault="00D359B0" w:rsidP="00DE481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B3BF8" w:rsidRPr="00DE4816" w:rsidRDefault="007B3BF8" w:rsidP="00DE481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7B3BF8">
        <w:rPr>
          <w:b/>
          <w:sz w:val="28"/>
          <w:szCs w:val="28"/>
        </w:rPr>
        <w:t xml:space="preserve"> вопросу</w:t>
      </w:r>
      <w:r w:rsidRPr="00DE4816">
        <w:rPr>
          <w:b/>
          <w:sz w:val="28"/>
          <w:szCs w:val="28"/>
        </w:rPr>
        <w:t xml:space="preserve"> </w:t>
      </w:r>
      <w:r w:rsidRPr="00DE4816">
        <w:rPr>
          <w:sz w:val="28"/>
          <w:szCs w:val="28"/>
        </w:rPr>
        <w:t>профсоюзный комитет решает:</w:t>
      </w:r>
    </w:p>
    <w:p w:rsidR="00B945DF" w:rsidRDefault="00B945DF" w:rsidP="00B945D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А.Е. Анисимова по вопросам конкурса опорных университетов принять к сведению.</w:t>
      </w:r>
    </w:p>
    <w:p w:rsidR="00912D0B" w:rsidRDefault="00912D0B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p w:rsidR="00A01454" w:rsidRDefault="00A014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454" w:rsidRDefault="00A01454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ЗАСЕДАНИЯ ПРОФКОМА </w:t>
      </w:r>
      <w:r w:rsidR="0096503B">
        <w:rPr>
          <w:sz w:val="28"/>
          <w:szCs w:val="28"/>
        </w:rPr>
        <w:t>2</w:t>
      </w:r>
      <w:r w:rsidR="00B945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45DF">
        <w:rPr>
          <w:sz w:val="28"/>
          <w:szCs w:val="28"/>
        </w:rPr>
        <w:t>11</w:t>
      </w:r>
      <w:r>
        <w:rPr>
          <w:sz w:val="28"/>
          <w:szCs w:val="28"/>
        </w:rPr>
        <w:t xml:space="preserve">.2015 № </w:t>
      </w:r>
      <w:r w:rsidR="00B945DF">
        <w:rPr>
          <w:sz w:val="28"/>
          <w:szCs w:val="28"/>
        </w:rPr>
        <w:t>7</w:t>
      </w:r>
      <w:r w:rsidR="00705D31">
        <w:rPr>
          <w:sz w:val="28"/>
          <w:szCs w:val="28"/>
        </w:rPr>
        <w:t>, А.Е. Анисимов</w:t>
      </w:r>
    </w:p>
    <w:p w:rsidR="002A49B7" w:rsidRDefault="002A49B7" w:rsidP="00641B64">
      <w:pPr>
        <w:spacing w:after="0" w:line="240" w:lineRule="auto"/>
        <w:jc w:val="both"/>
        <w:rPr>
          <w:sz w:val="28"/>
          <w:szCs w:val="28"/>
        </w:rPr>
      </w:pPr>
    </w:p>
    <w:p w:rsidR="003B39E2" w:rsidRDefault="003B39E2" w:rsidP="00B945D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Об итогах коллективных переговоров</w:t>
      </w:r>
    </w:p>
    <w:p w:rsidR="003B39E2" w:rsidRDefault="003B39E2" w:rsidP="00B945DF">
      <w:pPr>
        <w:pStyle w:val="a4"/>
        <w:spacing w:after="0" w:line="240" w:lineRule="auto"/>
        <w:rPr>
          <w:sz w:val="28"/>
          <w:szCs w:val="28"/>
        </w:rPr>
      </w:pPr>
    </w:p>
    <w:p w:rsidR="003B39E2" w:rsidRDefault="003B39E2" w:rsidP="00B945D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предложений в проект КД</w:t>
      </w:r>
    </w:p>
    <w:p w:rsidR="003B39E2" w:rsidRDefault="003B39E2" w:rsidP="00B945DF">
      <w:pPr>
        <w:pStyle w:val="a4"/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32"/>
        <w:gridCol w:w="1621"/>
        <w:gridCol w:w="1621"/>
        <w:gridCol w:w="1621"/>
        <w:gridCol w:w="1622"/>
      </w:tblGrid>
      <w:tr w:rsidR="003B39E2" w:rsidTr="003B39E2">
        <w:tc>
          <w:tcPr>
            <w:tcW w:w="2932" w:type="dxa"/>
            <w:vAlign w:val="center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  <w:r>
              <w:rPr>
                <w:sz w:val="28"/>
                <w:szCs w:val="28"/>
              </w:rPr>
              <w:br/>
              <w:t>1-4</w:t>
            </w:r>
          </w:p>
        </w:tc>
        <w:tc>
          <w:tcPr>
            <w:tcW w:w="1621" w:type="dxa"/>
            <w:vAlign w:val="center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>
              <w:rPr>
                <w:sz w:val="28"/>
                <w:szCs w:val="28"/>
              </w:rPr>
              <w:br/>
              <w:t>5-8</w:t>
            </w:r>
          </w:p>
        </w:tc>
        <w:tc>
          <w:tcPr>
            <w:tcW w:w="1621" w:type="dxa"/>
            <w:vAlign w:val="center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  <w:r>
              <w:rPr>
                <w:sz w:val="28"/>
                <w:szCs w:val="28"/>
              </w:rPr>
              <w:br/>
              <w:t>9-14</w:t>
            </w:r>
          </w:p>
        </w:tc>
        <w:tc>
          <w:tcPr>
            <w:tcW w:w="1622" w:type="dxa"/>
            <w:vAlign w:val="center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B39E2" w:rsidTr="003B39E2">
        <w:tc>
          <w:tcPr>
            <w:tcW w:w="2932" w:type="dxa"/>
          </w:tcPr>
          <w:p w:rsidR="003B39E2" w:rsidRDefault="003B39E2" w:rsidP="00B945D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профкома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2" w:type="dxa"/>
          </w:tcPr>
          <w:p w:rsidR="003B39E2" w:rsidRDefault="008A057F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B39E2">
              <w:rPr>
                <w:sz w:val="28"/>
                <w:szCs w:val="28"/>
              </w:rPr>
              <w:instrText xml:space="preserve"> =SUM(LEFT) </w:instrText>
            </w:r>
            <w:r>
              <w:rPr>
                <w:sz w:val="28"/>
                <w:szCs w:val="28"/>
              </w:rPr>
              <w:fldChar w:fldCharType="separate"/>
            </w:r>
            <w:r w:rsidR="003B39E2">
              <w:rPr>
                <w:noProof/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39E2" w:rsidTr="003B39E2">
        <w:tc>
          <w:tcPr>
            <w:tcW w:w="2932" w:type="dxa"/>
          </w:tcPr>
          <w:p w:rsidR="003B39E2" w:rsidRDefault="003B39E2" w:rsidP="003B39E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работодателя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3B39E2" w:rsidRDefault="008A057F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B39E2">
              <w:rPr>
                <w:sz w:val="28"/>
                <w:szCs w:val="28"/>
              </w:rPr>
              <w:instrText xml:space="preserve"> =SUM(LEFT) </w:instrText>
            </w:r>
            <w:r>
              <w:rPr>
                <w:sz w:val="28"/>
                <w:szCs w:val="28"/>
              </w:rPr>
              <w:fldChar w:fldCharType="separate"/>
            </w:r>
            <w:r w:rsidR="003B39E2">
              <w:rPr>
                <w:noProof/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39E2" w:rsidTr="003B39E2">
        <w:tc>
          <w:tcPr>
            <w:tcW w:w="2932" w:type="dxa"/>
          </w:tcPr>
          <w:p w:rsidR="003B39E2" w:rsidRDefault="003B39E2" w:rsidP="00B945D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2" w:type="dxa"/>
          </w:tcPr>
          <w:p w:rsidR="003B39E2" w:rsidRDefault="008A057F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B39E2">
              <w:rPr>
                <w:sz w:val="28"/>
                <w:szCs w:val="28"/>
              </w:rPr>
              <w:instrText xml:space="preserve"> =SUM(LEFT) </w:instrText>
            </w:r>
            <w:r>
              <w:rPr>
                <w:sz w:val="28"/>
                <w:szCs w:val="28"/>
              </w:rPr>
              <w:fldChar w:fldCharType="separate"/>
            </w:r>
            <w:r w:rsidR="003B39E2">
              <w:rPr>
                <w:noProof/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39E2" w:rsidTr="003B39E2">
        <w:tc>
          <w:tcPr>
            <w:tcW w:w="2932" w:type="dxa"/>
          </w:tcPr>
          <w:p w:rsidR="003B39E2" w:rsidRDefault="003B39E2" w:rsidP="00B945D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протоколе 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гласий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3B39E2" w:rsidRDefault="003B39E2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3B39E2" w:rsidRDefault="008A057F" w:rsidP="003B39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B39E2">
              <w:rPr>
                <w:sz w:val="28"/>
                <w:szCs w:val="28"/>
              </w:rPr>
              <w:instrText xml:space="preserve"> =SUM(LEFT) </w:instrText>
            </w:r>
            <w:r>
              <w:rPr>
                <w:sz w:val="28"/>
                <w:szCs w:val="28"/>
              </w:rPr>
              <w:fldChar w:fldCharType="separate"/>
            </w:r>
            <w:r w:rsidR="003B39E2">
              <w:rPr>
                <w:noProof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2245AD" w:rsidRDefault="002245AD" w:rsidP="00B945DF">
      <w:pPr>
        <w:pStyle w:val="a4"/>
        <w:spacing w:after="0" w:line="240" w:lineRule="auto"/>
        <w:rPr>
          <w:sz w:val="28"/>
          <w:szCs w:val="28"/>
        </w:rPr>
      </w:pPr>
    </w:p>
    <w:p w:rsidR="003B39E2" w:rsidRDefault="002245AD" w:rsidP="00B945D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Важные условия</w:t>
      </w:r>
    </w:p>
    <w:p w:rsidR="002245AD" w:rsidRPr="002245AD" w:rsidRDefault="002245AD" w:rsidP="002245AD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245AD">
        <w:rPr>
          <w:sz w:val="24"/>
          <w:szCs w:val="24"/>
        </w:rPr>
        <w:t>в условиях трудового договора - обязательные условия оплаты труда</w:t>
      </w:r>
    </w:p>
    <w:p w:rsidR="003B39E2" w:rsidRPr="002245AD" w:rsidRDefault="002245AD" w:rsidP="002245AD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245AD">
        <w:rPr>
          <w:sz w:val="24"/>
          <w:szCs w:val="24"/>
        </w:rPr>
        <w:t xml:space="preserve">Реорганизация ... Университета не может являться основанием для расторжения трудового договора с Работником </w:t>
      </w:r>
    </w:p>
    <w:p w:rsidR="002245AD" w:rsidRDefault="002245AD" w:rsidP="002245AD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proofErr w:type="gramStart"/>
      <w:r w:rsidRPr="002245AD">
        <w:rPr>
          <w:sz w:val="24"/>
          <w:szCs w:val="24"/>
        </w:rPr>
        <w:t>основание установления выплат за вредность «занятых на работах с вредными и (или) опасными условиями труда в соответствии со ст. 117 ТК РФ и Списком пр</w:t>
      </w:r>
      <w:r w:rsidRPr="002245AD">
        <w:rPr>
          <w:sz w:val="24"/>
          <w:szCs w:val="24"/>
        </w:rPr>
        <w:t>о</w:t>
      </w:r>
      <w:r w:rsidRPr="002245AD">
        <w:rPr>
          <w:sz w:val="24"/>
          <w:szCs w:val="24"/>
        </w:rPr>
        <w:t>изводств, цехов, профессий и должностей с вредными условиями труда, работа в которых дает право на дополнительный отпуск и сокращенный рабочий день, у</w:t>
      </w:r>
      <w:r w:rsidRPr="002245AD">
        <w:rPr>
          <w:sz w:val="24"/>
          <w:szCs w:val="24"/>
        </w:rPr>
        <w:t>т</w:t>
      </w:r>
      <w:r w:rsidRPr="002245AD">
        <w:rPr>
          <w:sz w:val="24"/>
          <w:szCs w:val="24"/>
        </w:rPr>
        <w:t>вержденным постановлением Госкомтруда СССР и Президиума ВЦСПС от 25 о</w:t>
      </w:r>
      <w:r w:rsidRPr="002245AD">
        <w:rPr>
          <w:sz w:val="24"/>
          <w:szCs w:val="24"/>
        </w:rPr>
        <w:t>к</w:t>
      </w:r>
      <w:r w:rsidRPr="002245AD">
        <w:rPr>
          <w:sz w:val="24"/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1974 г"/>
        </w:smartTagPr>
        <w:r w:rsidRPr="002245AD">
          <w:rPr>
            <w:sz w:val="24"/>
            <w:szCs w:val="24"/>
          </w:rPr>
          <w:t>1974 г</w:t>
        </w:r>
      </w:smartTag>
      <w:r w:rsidRPr="002245AD">
        <w:rPr>
          <w:sz w:val="24"/>
          <w:szCs w:val="24"/>
        </w:rPr>
        <w:t>. № 298/П-22</w:t>
      </w:r>
      <w:proofErr w:type="gramEnd"/>
    </w:p>
    <w:p w:rsidR="001E618D" w:rsidRDefault="001E618D" w:rsidP="002245AD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доп. отпуска</w:t>
      </w:r>
    </w:p>
    <w:p w:rsidR="001E618D" w:rsidRPr="00525D08" w:rsidRDefault="001E618D" w:rsidP="001E618D">
      <w:pPr>
        <w:pStyle w:val="-0"/>
        <w:numPr>
          <w:ilvl w:val="0"/>
          <w:numId w:val="26"/>
        </w:numPr>
        <w:rPr>
          <w:sz w:val="28"/>
          <w:szCs w:val="28"/>
        </w:rPr>
      </w:pPr>
      <w:r w:rsidRPr="00525D08">
        <w:rPr>
          <w:sz w:val="28"/>
          <w:szCs w:val="28"/>
        </w:rPr>
        <w:t xml:space="preserve">Статья 2.8 часть </w:t>
      </w:r>
      <w:r>
        <w:rPr>
          <w:sz w:val="28"/>
          <w:szCs w:val="28"/>
        </w:rPr>
        <w:t>2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«2. Работодатель обязуется предоставлять дополнительный ежегодный отпуск с сохранением заработной платы следующим категориям Работников: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а) участникам Великой Отечественной войны – 7 дней;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б) работающим инвалидам 1 группы – 5 дней, 2 группы – 3 дня.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в) при рождении ребенка Работника – 1 день.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bookmarkStart w:id="0" w:name="_GoBack"/>
      <w:r w:rsidRPr="001E618D">
        <w:rPr>
          <w:szCs w:val="24"/>
        </w:rPr>
        <w:t>Дополнительный отпуск предоставляется в течение трех месяцев после дня рождения ребенка по заявлению работника.</w:t>
      </w:r>
    </w:p>
    <w:bookmarkEnd w:id="0"/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г) одиноким матерям, воспитывающим ребенка в возрасте до четырнадцати лет –1 день не чаще одного раза в год.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Дополнительный отпуск не может быть заменен денежной компенсацией и предоставляется по заявлению работника в текущем рабочем году, на следующий год не переносится</w:t>
      </w:r>
      <w:proofErr w:type="gramStart"/>
      <w:r w:rsidRPr="001E618D">
        <w:rPr>
          <w:szCs w:val="24"/>
        </w:rPr>
        <w:t>.»</w:t>
      </w:r>
      <w:proofErr w:type="gramEnd"/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</w:p>
    <w:p w:rsidR="001E618D" w:rsidRPr="001E618D" w:rsidRDefault="001E618D" w:rsidP="001E618D">
      <w:pPr>
        <w:pStyle w:val="-0"/>
        <w:numPr>
          <w:ilvl w:val="0"/>
          <w:numId w:val="26"/>
        </w:numPr>
        <w:rPr>
          <w:szCs w:val="24"/>
        </w:rPr>
      </w:pPr>
      <w:r w:rsidRPr="001E618D">
        <w:rPr>
          <w:szCs w:val="24"/>
        </w:rPr>
        <w:t>Статья 2.8 часть 3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«3. Работодатель обязуется предоставлять Работникам дополнительный отпуск с сохранением заработной платы в следующих случаях: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а)</w:t>
      </w:r>
      <w:r>
        <w:rPr>
          <w:szCs w:val="24"/>
        </w:rPr>
        <w:t xml:space="preserve"> </w:t>
      </w:r>
      <w:r w:rsidRPr="001E618D">
        <w:rPr>
          <w:szCs w:val="24"/>
        </w:rPr>
        <w:t>для сопровождения детей в 1 класс – 1 день, в первый день учебного года;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lastRenderedPageBreak/>
        <w:t>б) в связи с переездом на новое место жительства при наличии подтверждающих документов – 1 день, не чаще одного раза в год;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в) для проводов собственных детей в армию – 1 день;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г) в случае собственной свадьбы или свадьбы детей – 1 день, в день бракосочетания;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proofErr w:type="spellStart"/>
      <w:r w:rsidRPr="001E618D">
        <w:rPr>
          <w:szCs w:val="24"/>
        </w:rPr>
        <w:t>д</w:t>
      </w:r>
      <w:proofErr w:type="spellEnd"/>
      <w:r w:rsidRPr="001E618D">
        <w:rPr>
          <w:szCs w:val="24"/>
        </w:rPr>
        <w:t>) по случаю достижения пенсионного возраста – 1 день</w:t>
      </w:r>
      <w:proofErr w:type="gramStart"/>
      <w:r w:rsidRPr="001E618D">
        <w:rPr>
          <w:szCs w:val="24"/>
        </w:rPr>
        <w:t>.»</w:t>
      </w:r>
      <w:proofErr w:type="gramEnd"/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</w:p>
    <w:p w:rsidR="001E618D" w:rsidRPr="001E618D" w:rsidRDefault="001E618D" w:rsidP="001E618D">
      <w:pPr>
        <w:pStyle w:val="-0"/>
        <w:numPr>
          <w:ilvl w:val="0"/>
          <w:numId w:val="26"/>
        </w:numPr>
        <w:rPr>
          <w:szCs w:val="24"/>
        </w:rPr>
      </w:pPr>
      <w:r w:rsidRPr="001E618D">
        <w:rPr>
          <w:szCs w:val="24"/>
        </w:rPr>
        <w:t>Статья 2.8 часть 4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«4. Дополнительные отпуска, указанные в части 3 настоящей статьи, предоставляются только в день события, на другие сроки не переносятся, денежной компенсацией не заменяются, вкл</w:t>
      </w:r>
      <w:r w:rsidRPr="001E618D">
        <w:rPr>
          <w:szCs w:val="24"/>
        </w:rPr>
        <w:t>ю</w:t>
      </w:r>
      <w:r w:rsidRPr="001E618D">
        <w:rPr>
          <w:szCs w:val="24"/>
        </w:rPr>
        <w:t>чаются в расчет рабочего года, предоставляются в случае предъявления Работником личного заявления и следующих подтверждающих документов не позднее восьми рабочих дней до нач</w:t>
      </w:r>
      <w:r w:rsidRPr="001E618D">
        <w:rPr>
          <w:szCs w:val="24"/>
        </w:rPr>
        <w:t>а</w:t>
      </w:r>
      <w:r w:rsidRPr="001E618D">
        <w:rPr>
          <w:szCs w:val="24"/>
        </w:rPr>
        <w:t>ла отпуска: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а) для сопровождения детей в 1 класс - документы, подтверждающие зачисление ребенка в 1 класс (справка из школы);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б) в связи с переездом на новое место жительства - документы, подтверждающие переход права (договор купли-продажи, договор дарения, договор найма жилого помещения и т.п.), свидетел</w:t>
      </w:r>
      <w:r w:rsidRPr="001E618D">
        <w:rPr>
          <w:szCs w:val="24"/>
        </w:rPr>
        <w:t>ь</w:t>
      </w:r>
      <w:r w:rsidRPr="001E618D">
        <w:rPr>
          <w:szCs w:val="24"/>
        </w:rPr>
        <w:t>ство о праве собственности, акта ввода в эксплуатацию;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в) для проводов собственных детей в армию - документ, подтверждающий дату призыва;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г) в случае собственной свадьбы или свадьбы детей - документ, подтверждающий дату дня бр</w:t>
      </w:r>
      <w:r w:rsidRPr="001E618D">
        <w:rPr>
          <w:szCs w:val="24"/>
        </w:rPr>
        <w:t>а</w:t>
      </w:r>
      <w:r w:rsidRPr="001E618D">
        <w:rPr>
          <w:szCs w:val="24"/>
        </w:rPr>
        <w:t>косочетания</w:t>
      </w:r>
      <w:proofErr w:type="gramStart"/>
      <w:r w:rsidRPr="001E618D">
        <w:rPr>
          <w:szCs w:val="24"/>
        </w:rPr>
        <w:t>.»</w:t>
      </w:r>
      <w:proofErr w:type="gramEnd"/>
    </w:p>
    <w:p w:rsidR="001E618D" w:rsidRPr="001E618D" w:rsidRDefault="001E618D" w:rsidP="001E618D">
      <w:pPr>
        <w:pStyle w:val="-0"/>
        <w:numPr>
          <w:ilvl w:val="0"/>
          <w:numId w:val="26"/>
        </w:numPr>
        <w:rPr>
          <w:szCs w:val="24"/>
        </w:rPr>
      </w:pPr>
      <w:r w:rsidRPr="001E618D">
        <w:rPr>
          <w:szCs w:val="24"/>
        </w:rPr>
        <w:t>Статья 2.10 часть 2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«2. Работодатель обязан на основании письменного заявления Работника предоставить ежего</w:t>
      </w:r>
      <w:r w:rsidRPr="001E618D">
        <w:rPr>
          <w:szCs w:val="24"/>
        </w:rPr>
        <w:t>д</w:t>
      </w:r>
      <w:r w:rsidRPr="001E618D">
        <w:rPr>
          <w:szCs w:val="24"/>
        </w:rPr>
        <w:t>ный дополнительный отпуск без сохранения заработной платы (помимо категорий Работников, указанных в ст. 128, ст. 263 ТК РФ) следующим категориям Работников: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 xml:space="preserve">а) </w:t>
      </w:r>
      <w:proofErr w:type="gramStart"/>
      <w:r w:rsidRPr="001E618D">
        <w:rPr>
          <w:szCs w:val="24"/>
        </w:rPr>
        <w:t>имеющим</w:t>
      </w:r>
      <w:proofErr w:type="gramEnd"/>
      <w:r w:rsidRPr="001E618D">
        <w:rPr>
          <w:szCs w:val="24"/>
        </w:rPr>
        <w:t xml:space="preserve"> двух или более детей в возрасте до 14 лет,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 xml:space="preserve">б) </w:t>
      </w:r>
      <w:proofErr w:type="gramStart"/>
      <w:r w:rsidRPr="001E618D">
        <w:rPr>
          <w:szCs w:val="24"/>
        </w:rPr>
        <w:t>имеющим</w:t>
      </w:r>
      <w:proofErr w:type="gramEnd"/>
      <w:r w:rsidRPr="001E618D">
        <w:rPr>
          <w:szCs w:val="24"/>
        </w:rPr>
        <w:t xml:space="preserve"> ребенка-инвалида в возрасте до 18 лет,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в) одиноким матерям, воспитывающим ребенка в возрасте до 14 лет,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г) отцам, воспитывающим ребенка в возрасте до 14 лет без матери,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proofErr w:type="spellStart"/>
      <w:r w:rsidRPr="001E618D">
        <w:rPr>
          <w:szCs w:val="24"/>
        </w:rPr>
        <w:t>д</w:t>
      </w:r>
      <w:proofErr w:type="spellEnd"/>
      <w:r w:rsidRPr="001E618D">
        <w:rPr>
          <w:szCs w:val="24"/>
        </w:rPr>
        <w:t>) работникам, имеющим близких родственников, страдающих заболеваниями, требующими длительного лечения – до 14 календарных дней в году в удобное для них время;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е) мужчинам, жены которых находятся в послеродовом отпуске – до 7 дней;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ж) участникам Великой Отечественной войны, ветеранам боевых действий – до 60 дней в году;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proofErr w:type="spellStart"/>
      <w:r w:rsidRPr="001E618D">
        <w:rPr>
          <w:szCs w:val="24"/>
        </w:rPr>
        <w:t>з</w:t>
      </w:r>
      <w:proofErr w:type="spellEnd"/>
      <w:r w:rsidRPr="001E618D">
        <w:rPr>
          <w:szCs w:val="24"/>
        </w:rPr>
        <w:t>) при рождении ребенка - до 5 календарных дней;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и) в связи с переездом на новое место жительства при наличии подтверждающих документов – 1 день;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к) в случае собственной свадьбы или свадьбы детей – до 5 календарных дней;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л) в случае смерти близких родственников - до 5 календарных дней;</w:t>
      </w:r>
    </w:p>
    <w:p w:rsidR="001E618D" w:rsidRPr="001E618D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1E618D">
        <w:rPr>
          <w:szCs w:val="24"/>
        </w:rPr>
        <w:t>м) юбилейной даты со дня рождения с 50 лет и каждые 10 лет – 1 день</w:t>
      </w:r>
      <w:proofErr w:type="gramStart"/>
      <w:r w:rsidRPr="001E618D">
        <w:rPr>
          <w:szCs w:val="24"/>
        </w:rPr>
        <w:t>.»</w:t>
      </w:r>
      <w:proofErr w:type="gramEnd"/>
    </w:p>
    <w:p w:rsidR="002245AD" w:rsidRPr="00047C9B" w:rsidRDefault="001E618D" w:rsidP="00B945DF">
      <w:pPr>
        <w:pStyle w:val="a4"/>
        <w:spacing w:after="0" w:line="240" w:lineRule="auto"/>
        <w:rPr>
          <w:bCs/>
          <w:color w:val="000000"/>
          <w:sz w:val="24"/>
          <w:szCs w:val="24"/>
        </w:rPr>
      </w:pPr>
      <w:r w:rsidRPr="00047C9B">
        <w:rPr>
          <w:bCs/>
          <w:color w:val="000000"/>
          <w:sz w:val="24"/>
          <w:szCs w:val="24"/>
        </w:rPr>
        <w:t>4. До проведения специальной оценки условий труда Работодатель сохраняет: а) выпл</w:t>
      </w:r>
      <w:r w:rsidRPr="00047C9B">
        <w:rPr>
          <w:bCs/>
          <w:color w:val="000000"/>
          <w:sz w:val="24"/>
          <w:szCs w:val="24"/>
        </w:rPr>
        <w:t>а</w:t>
      </w:r>
      <w:r w:rsidRPr="00047C9B">
        <w:rPr>
          <w:bCs/>
          <w:color w:val="000000"/>
          <w:sz w:val="24"/>
          <w:szCs w:val="24"/>
        </w:rPr>
        <w:t>ты работникам, занятым на работах, б) гарантии и компенсации</w:t>
      </w:r>
    </w:p>
    <w:p w:rsidR="001E618D" w:rsidRPr="00047C9B" w:rsidRDefault="001E618D" w:rsidP="001E618D">
      <w:pPr>
        <w:pStyle w:val="-0"/>
        <w:numPr>
          <w:ilvl w:val="0"/>
          <w:numId w:val="28"/>
        </w:numPr>
        <w:rPr>
          <w:szCs w:val="24"/>
        </w:rPr>
      </w:pPr>
      <w:r w:rsidRPr="00047C9B">
        <w:rPr>
          <w:szCs w:val="24"/>
        </w:rPr>
        <w:t>Статья 3.11 часть 5</w:t>
      </w:r>
    </w:p>
    <w:p w:rsidR="001E618D" w:rsidRPr="00047C9B" w:rsidRDefault="001E618D" w:rsidP="001E618D">
      <w:pPr>
        <w:pStyle w:val="a4"/>
        <w:spacing w:after="0" w:line="240" w:lineRule="auto"/>
        <w:rPr>
          <w:bCs/>
          <w:color w:val="000000"/>
          <w:sz w:val="24"/>
          <w:szCs w:val="24"/>
        </w:rPr>
      </w:pPr>
      <w:r w:rsidRPr="00047C9B">
        <w:rPr>
          <w:bCs/>
          <w:color w:val="000000"/>
          <w:sz w:val="24"/>
          <w:szCs w:val="24"/>
        </w:rPr>
        <w:lastRenderedPageBreak/>
        <w:t>«5. Работодатель обязуется выплачивать материальную помощь Работнику в случае смерти его близкого родственника (родителя, супруга, ребенка, родного брата или сес</w:t>
      </w:r>
      <w:r w:rsidRPr="00047C9B">
        <w:rPr>
          <w:bCs/>
          <w:color w:val="000000"/>
          <w:sz w:val="24"/>
          <w:szCs w:val="24"/>
        </w:rPr>
        <w:t>т</w:t>
      </w:r>
      <w:r w:rsidRPr="00047C9B">
        <w:rPr>
          <w:bCs/>
          <w:color w:val="000000"/>
          <w:sz w:val="24"/>
          <w:szCs w:val="24"/>
        </w:rPr>
        <w:t>ры</w:t>
      </w:r>
      <w:proofErr w:type="gramStart"/>
      <w:r w:rsidRPr="00047C9B">
        <w:rPr>
          <w:bCs/>
          <w:color w:val="000000"/>
          <w:sz w:val="24"/>
          <w:szCs w:val="24"/>
        </w:rPr>
        <w:t>)в</w:t>
      </w:r>
      <w:proofErr w:type="gramEnd"/>
      <w:r w:rsidRPr="00047C9B">
        <w:rPr>
          <w:bCs/>
          <w:color w:val="000000"/>
          <w:sz w:val="24"/>
          <w:szCs w:val="24"/>
        </w:rPr>
        <w:t xml:space="preserve"> размере 4000 рублей плюс размер одного среднего дневного  заработка Работн</w:t>
      </w:r>
      <w:r w:rsidRPr="00047C9B">
        <w:rPr>
          <w:bCs/>
          <w:color w:val="000000"/>
          <w:sz w:val="24"/>
          <w:szCs w:val="24"/>
        </w:rPr>
        <w:t>и</w:t>
      </w:r>
      <w:r w:rsidRPr="00047C9B">
        <w:rPr>
          <w:bCs/>
          <w:color w:val="000000"/>
          <w:sz w:val="24"/>
          <w:szCs w:val="24"/>
        </w:rPr>
        <w:t>ка, рассчитанного в соответствии с частью четвертой статьи 139 ТК РФ.»</w:t>
      </w:r>
    </w:p>
    <w:p w:rsidR="001E618D" w:rsidRPr="00047C9B" w:rsidRDefault="001E618D" w:rsidP="00B945DF">
      <w:pPr>
        <w:pStyle w:val="a4"/>
        <w:spacing w:after="0" w:line="240" w:lineRule="auto"/>
        <w:rPr>
          <w:bCs/>
          <w:color w:val="000000"/>
          <w:sz w:val="24"/>
          <w:szCs w:val="24"/>
        </w:rPr>
      </w:pPr>
    </w:p>
    <w:p w:rsidR="001E618D" w:rsidRPr="00047C9B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bCs/>
          <w:color w:val="000000"/>
          <w:sz w:val="24"/>
          <w:szCs w:val="24"/>
        </w:rPr>
      </w:pPr>
      <w:r w:rsidRPr="00047C9B">
        <w:rPr>
          <w:sz w:val="24"/>
          <w:szCs w:val="24"/>
        </w:rPr>
        <w:t>режим дистанционной работы</w:t>
      </w:r>
    </w:p>
    <w:p w:rsidR="001E618D" w:rsidRPr="00047C9B" w:rsidRDefault="001E618D" w:rsidP="00B945DF">
      <w:pPr>
        <w:pStyle w:val="a4"/>
        <w:spacing w:after="0" w:line="240" w:lineRule="auto"/>
        <w:rPr>
          <w:bCs/>
          <w:color w:val="000000"/>
          <w:sz w:val="24"/>
          <w:szCs w:val="24"/>
        </w:rPr>
      </w:pPr>
    </w:p>
    <w:p w:rsidR="001E618D" w:rsidRPr="00047C9B" w:rsidRDefault="001E618D" w:rsidP="001E618D">
      <w:pPr>
        <w:pStyle w:val="-0"/>
        <w:numPr>
          <w:ilvl w:val="0"/>
          <w:numId w:val="0"/>
        </w:numPr>
        <w:ind w:left="360"/>
        <w:rPr>
          <w:szCs w:val="24"/>
        </w:rPr>
      </w:pPr>
      <w:r w:rsidRPr="00047C9B">
        <w:rPr>
          <w:szCs w:val="24"/>
        </w:rPr>
        <w:t>Статья 4.2 часть 3</w:t>
      </w:r>
    </w:p>
    <w:p w:rsidR="001E618D" w:rsidRPr="00047C9B" w:rsidRDefault="001E618D" w:rsidP="001E618D">
      <w:pPr>
        <w:pStyle w:val="-0"/>
        <w:numPr>
          <w:ilvl w:val="0"/>
          <w:numId w:val="0"/>
        </w:numPr>
        <w:tabs>
          <w:tab w:val="clear" w:pos="284"/>
          <w:tab w:val="left" w:pos="2535"/>
        </w:tabs>
        <w:ind w:left="-34"/>
        <w:rPr>
          <w:szCs w:val="24"/>
        </w:rPr>
      </w:pPr>
      <w:r w:rsidRPr="00047C9B">
        <w:rPr>
          <w:szCs w:val="24"/>
        </w:rPr>
        <w:t>«3. Осуществление преподавателем учебно-методической, научно-исследовательской, орган</w:t>
      </w:r>
      <w:r w:rsidRPr="00047C9B">
        <w:rPr>
          <w:szCs w:val="24"/>
        </w:rPr>
        <w:t>и</w:t>
      </w:r>
      <w:r w:rsidRPr="00047C9B">
        <w:rPr>
          <w:szCs w:val="24"/>
        </w:rPr>
        <w:t>зационно-методической, опытно-конструкторской, воспитательной, творческо-исполнительской, спортивно-оздоровительной работы регулируется индивидуальным планом работы преподавателя. Выполнение указанной работы производится как непосредственно в Университете, так и за его пределами</w:t>
      </w:r>
      <w:proofErr w:type="gramStart"/>
      <w:r w:rsidRPr="00047C9B">
        <w:rPr>
          <w:szCs w:val="24"/>
        </w:rPr>
        <w:t>.»</w:t>
      </w:r>
      <w:proofErr w:type="gramEnd"/>
    </w:p>
    <w:p w:rsidR="001E618D" w:rsidRPr="00047C9B" w:rsidRDefault="001E618D" w:rsidP="00B945DF">
      <w:pPr>
        <w:pStyle w:val="a4"/>
        <w:spacing w:after="0" w:line="240" w:lineRule="auto"/>
        <w:rPr>
          <w:bCs/>
          <w:color w:val="000000"/>
          <w:sz w:val="24"/>
          <w:szCs w:val="24"/>
        </w:rPr>
      </w:pPr>
    </w:p>
    <w:p w:rsidR="001E618D" w:rsidRPr="00047C9B" w:rsidRDefault="001E618D" w:rsidP="00B945DF">
      <w:pPr>
        <w:pStyle w:val="a4"/>
        <w:spacing w:after="0" w:line="240" w:lineRule="auto"/>
        <w:rPr>
          <w:sz w:val="24"/>
          <w:szCs w:val="24"/>
        </w:rPr>
      </w:pPr>
      <w:r w:rsidRPr="00047C9B">
        <w:rPr>
          <w:sz w:val="24"/>
          <w:szCs w:val="24"/>
        </w:rPr>
        <w:t>4. Под учебной нагрузкой понимается проведение следующих видов учебных занятий:</w:t>
      </w:r>
    </w:p>
    <w:p w:rsidR="001E618D" w:rsidRPr="00047C9B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bCs/>
          <w:color w:val="000000"/>
          <w:sz w:val="24"/>
          <w:szCs w:val="24"/>
        </w:rPr>
      </w:pPr>
      <w:r w:rsidRPr="00047C9B">
        <w:rPr>
          <w:sz w:val="24"/>
          <w:szCs w:val="24"/>
        </w:rPr>
        <w:t>контроль самостоятельной работы студентов;</w:t>
      </w:r>
    </w:p>
    <w:p w:rsidR="001E618D" w:rsidRPr="00047C9B" w:rsidRDefault="001E618D" w:rsidP="00B945DF">
      <w:pPr>
        <w:pStyle w:val="a4"/>
        <w:spacing w:after="0" w:line="240" w:lineRule="auto"/>
        <w:rPr>
          <w:sz w:val="24"/>
          <w:szCs w:val="24"/>
        </w:rPr>
      </w:pPr>
    </w:p>
    <w:p w:rsidR="001E618D" w:rsidRPr="001E618D" w:rsidRDefault="001E618D" w:rsidP="00B945DF">
      <w:pPr>
        <w:pStyle w:val="a4"/>
        <w:spacing w:after="0" w:line="240" w:lineRule="auto"/>
        <w:rPr>
          <w:b/>
          <w:sz w:val="28"/>
          <w:szCs w:val="28"/>
        </w:rPr>
      </w:pPr>
      <w:r w:rsidRPr="001E618D">
        <w:rPr>
          <w:b/>
          <w:sz w:val="28"/>
          <w:szCs w:val="28"/>
        </w:rPr>
        <w:t xml:space="preserve">Раздел 5 Охрана </w:t>
      </w:r>
      <w:r>
        <w:rPr>
          <w:b/>
          <w:sz w:val="28"/>
          <w:szCs w:val="28"/>
        </w:rPr>
        <w:t xml:space="preserve">и условия </w:t>
      </w:r>
      <w:r w:rsidRPr="001E618D">
        <w:rPr>
          <w:b/>
          <w:sz w:val="28"/>
          <w:szCs w:val="28"/>
        </w:rPr>
        <w:t>труда</w:t>
      </w:r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Концепция охраны труда</w:t>
      </w:r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Соглашение по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- регламент</w:t>
      </w:r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уполномоченных профкома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порядок контроля температурного режима</w:t>
      </w:r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недопуск</w:t>
      </w:r>
      <w:proofErr w:type="spellEnd"/>
      <w:r>
        <w:rPr>
          <w:sz w:val="28"/>
          <w:szCs w:val="28"/>
        </w:rPr>
        <w:t xml:space="preserve"> к работе работников, не прошедших инструктаж и контроль знаний по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, медосмотры</w:t>
      </w:r>
    </w:p>
    <w:p w:rsidR="001E618D" w:rsidRPr="001E618D" w:rsidRDefault="001E618D" w:rsidP="001E618D">
      <w:pPr>
        <w:spacing w:after="0" w:line="240" w:lineRule="auto"/>
        <w:ind w:left="720"/>
        <w:rPr>
          <w:b/>
          <w:sz w:val="28"/>
          <w:szCs w:val="28"/>
        </w:rPr>
      </w:pPr>
      <w:r w:rsidRPr="001E618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E618D">
        <w:rPr>
          <w:b/>
          <w:sz w:val="28"/>
          <w:szCs w:val="28"/>
        </w:rPr>
        <w:t xml:space="preserve"> Охрана </w:t>
      </w:r>
      <w:r>
        <w:rPr>
          <w:b/>
          <w:sz w:val="28"/>
          <w:szCs w:val="28"/>
        </w:rPr>
        <w:t>здоровья</w:t>
      </w:r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апетчки</w:t>
      </w:r>
      <w:proofErr w:type="spellEnd"/>
    </w:p>
    <w:p w:rsidR="001E618D" w:rsidRDefault="001E618D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сохранили ДМС д.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047C9B" w:rsidRPr="00047C9B" w:rsidRDefault="00047C9B" w:rsidP="00047C9B">
      <w:pPr>
        <w:spacing w:after="0" w:line="240" w:lineRule="auto"/>
        <w:ind w:left="720"/>
        <w:rPr>
          <w:b/>
          <w:sz w:val="28"/>
          <w:szCs w:val="28"/>
        </w:rPr>
      </w:pPr>
      <w:r w:rsidRPr="00047C9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047C9B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spellEnd"/>
      <w:proofErr w:type="gramEnd"/>
      <w:r>
        <w:rPr>
          <w:b/>
          <w:sz w:val="28"/>
          <w:szCs w:val="28"/>
        </w:rPr>
        <w:t xml:space="preserve"> гарантии</w:t>
      </w:r>
    </w:p>
    <w:p w:rsidR="001E618D" w:rsidRDefault="00047C9B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сохранили значительное число соц. гарантий</w:t>
      </w:r>
    </w:p>
    <w:p w:rsidR="00047C9B" w:rsidRDefault="00047C9B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бассейн, спартакиада</w:t>
      </w:r>
    </w:p>
    <w:p w:rsidR="00047C9B" w:rsidRDefault="00047C9B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доп. выходное пособие: 15 лет - 1 оклад, 25 - 2 оклада, 35 - 3 оклада</w:t>
      </w:r>
    </w:p>
    <w:p w:rsidR="00047C9B" w:rsidRPr="00047C9B" w:rsidRDefault="00047C9B" w:rsidP="00047C9B">
      <w:pPr>
        <w:spacing w:after="0" w:line="240" w:lineRule="auto"/>
        <w:ind w:left="720"/>
        <w:rPr>
          <w:b/>
          <w:sz w:val="28"/>
          <w:szCs w:val="28"/>
        </w:rPr>
      </w:pPr>
      <w:r w:rsidRPr="00047C9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047C9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</w:t>
      </w:r>
      <w:proofErr w:type="spellEnd"/>
      <w:r>
        <w:rPr>
          <w:b/>
          <w:sz w:val="28"/>
          <w:szCs w:val="28"/>
        </w:rPr>
        <w:t xml:space="preserve"> квалификации</w:t>
      </w:r>
    </w:p>
    <w:p w:rsidR="00047C9B" w:rsidRDefault="00047C9B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сохранили выплаты при защите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к.н. и д.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047C9B" w:rsidRDefault="00047C9B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сохранили льготы по оплате за обучение (уточнили размеры)</w:t>
      </w:r>
    </w:p>
    <w:p w:rsidR="00047C9B" w:rsidRDefault="00047C9B" w:rsidP="001E618D">
      <w:pPr>
        <w:pStyle w:val="a4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раз в 3 года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</w:rPr>
        <w:t>. квалификации ППС</w:t>
      </w:r>
    </w:p>
    <w:p w:rsidR="00047C9B" w:rsidRPr="00047C9B" w:rsidRDefault="00047C9B" w:rsidP="00047C9B">
      <w:pPr>
        <w:pStyle w:val="a4"/>
        <w:numPr>
          <w:ilvl w:val="0"/>
          <w:numId w:val="29"/>
        </w:numPr>
        <w:spacing w:after="0" w:line="240" w:lineRule="auto"/>
        <w:rPr>
          <w:b/>
          <w:sz w:val="28"/>
          <w:szCs w:val="28"/>
        </w:rPr>
      </w:pPr>
    </w:p>
    <w:p w:rsidR="001E618D" w:rsidRDefault="001E618D" w:rsidP="00B945DF">
      <w:pPr>
        <w:pStyle w:val="a4"/>
        <w:spacing w:after="0" w:line="240" w:lineRule="auto"/>
        <w:rPr>
          <w:sz w:val="28"/>
          <w:szCs w:val="28"/>
        </w:rPr>
      </w:pPr>
    </w:p>
    <w:p w:rsidR="00B945DF" w:rsidRDefault="003B39E2" w:rsidP="00B945D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945DF">
        <w:rPr>
          <w:sz w:val="28"/>
          <w:szCs w:val="28"/>
        </w:rPr>
        <w:t>. О подготовке к конференции</w:t>
      </w:r>
    </w:p>
    <w:p w:rsidR="00B945DF" w:rsidRDefault="00B945DF" w:rsidP="00B94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Делегаты - избраны ли в структурах? Переданы документы?</w:t>
      </w:r>
    </w:p>
    <w:p w:rsidR="00B945DF" w:rsidRDefault="00B945DF" w:rsidP="00B94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 поддерживать позицию профкома</w:t>
      </w:r>
    </w:p>
    <w:p w:rsidR="00B945DF" w:rsidRDefault="00B945DF" w:rsidP="00B94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явку</w:t>
      </w:r>
    </w:p>
    <w:p w:rsidR="00B945DF" w:rsidRDefault="00B945DF" w:rsidP="00B94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 КД - на сайте!</w:t>
      </w:r>
    </w:p>
    <w:p w:rsidR="00B945DF" w:rsidRPr="00B945DF" w:rsidRDefault="00B945DF" w:rsidP="00B945DF">
      <w:pPr>
        <w:spacing w:after="0" w:line="240" w:lineRule="auto"/>
        <w:jc w:val="both"/>
        <w:rPr>
          <w:sz w:val="28"/>
          <w:szCs w:val="28"/>
        </w:rPr>
      </w:pPr>
    </w:p>
    <w:p w:rsidR="00D255DF" w:rsidRDefault="00B945DF" w:rsidP="00B945D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255DF">
        <w:rPr>
          <w:sz w:val="28"/>
          <w:szCs w:val="28"/>
        </w:rPr>
        <w:t>Разное</w:t>
      </w:r>
    </w:p>
    <w:p w:rsidR="0096503B" w:rsidRDefault="0096503B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6503B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Спартакиада</w:t>
      </w:r>
      <w:r w:rsidRPr="0096503B">
        <w:rPr>
          <w:sz w:val="28"/>
          <w:szCs w:val="28"/>
        </w:rPr>
        <w:t xml:space="preserve"> работников: </w:t>
      </w:r>
      <w:r w:rsidR="00B945DF">
        <w:rPr>
          <w:sz w:val="28"/>
          <w:szCs w:val="28"/>
        </w:rPr>
        <w:t>соревнования, активность!!</w:t>
      </w:r>
    </w:p>
    <w:p w:rsidR="00B945DF" w:rsidRDefault="00B945DF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Календарики</w:t>
      </w:r>
      <w:proofErr w:type="spellEnd"/>
    </w:p>
    <w:p w:rsidR="00B945DF" w:rsidRDefault="00B945DF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Подарки: от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и от Профкома</w:t>
      </w:r>
    </w:p>
    <w:p w:rsidR="00B945DF" w:rsidRPr="00B945DF" w:rsidRDefault="00B945DF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заседание п</w:t>
      </w:r>
      <w:r w:rsidRPr="00B945DF">
        <w:rPr>
          <w:sz w:val="28"/>
          <w:szCs w:val="28"/>
        </w:rPr>
        <w:t>рофком</w:t>
      </w:r>
      <w:r>
        <w:rPr>
          <w:sz w:val="28"/>
          <w:szCs w:val="28"/>
        </w:rPr>
        <w:t>а</w:t>
      </w:r>
      <w:r w:rsidRPr="00B945DF">
        <w:rPr>
          <w:sz w:val="28"/>
          <w:szCs w:val="28"/>
        </w:rPr>
        <w:t xml:space="preserve"> - в конце декабря</w:t>
      </w:r>
    </w:p>
    <w:sectPr w:rsidR="00B945DF" w:rsidRPr="00B945DF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4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E6EA0"/>
    <w:multiLevelType w:val="hybridMultilevel"/>
    <w:tmpl w:val="6C8E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27D5A"/>
    <w:multiLevelType w:val="hybridMultilevel"/>
    <w:tmpl w:val="7F06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3241E"/>
    <w:multiLevelType w:val="hybridMultilevel"/>
    <w:tmpl w:val="9E64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F31"/>
    <w:multiLevelType w:val="hybridMultilevel"/>
    <w:tmpl w:val="EC58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304B"/>
    <w:multiLevelType w:val="hybridMultilevel"/>
    <w:tmpl w:val="D6C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5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B7A"/>
    <w:multiLevelType w:val="multilevel"/>
    <w:tmpl w:val="3A8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40"/>
      </w:rPr>
    </w:lvl>
    <w:lvl w:ilvl="1">
      <w:start w:val="1"/>
      <w:numFmt w:val="decimal"/>
      <w:suff w:val="space"/>
      <w:lvlText w:val="%1.%2."/>
      <w:lvlJc w:val="left"/>
      <w:pPr>
        <w:ind w:left="284"/>
      </w:pPr>
    </w:lvl>
    <w:lvl w:ilvl="2">
      <w:start w:val="1"/>
      <w:numFmt w:val="decimal"/>
      <w:pStyle w:val="-"/>
      <w:lvlText w:val="%3."/>
      <w:lvlJc w:val="left"/>
      <w:pPr>
        <w:ind w:left="680"/>
      </w:pPr>
      <w:rPr>
        <w:rFonts w:ascii="Times New Roman" w:hAnsi="Times New Roman" w:cs="Times New Roman" w:hint="default"/>
        <w:b w:val="0"/>
      </w:rPr>
    </w:lvl>
    <w:lvl w:ilvl="3">
      <w:start w:val="1"/>
      <w:numFmt w:val="russianLower"/>
      <w:pStyle w:val="-0"/>
      <w:lvlText w:val="%4)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3"/>
  </w:num>
  <w:num w:numId="5">
    <w:abstractNumId w:val="25"/>
  </w:num>
  <w:num w:numId="6">
    <w:abstractNumId w:val="7"/>
  </w:num>
  <w:num w:numId="7">
    <w:abstractNumId w:val="19"/>
  </w:num>
  <w:num w:numId="8">
    <w:abstractNumId w:val="23"/>
  </w:num>
  <w:num w:numId="9">
    <w:abstractNumId w:val="9"/>
  </w:num>
  <w:num w:numId="10">
    <w:abstractNumId w:val="24"/>
  </w:num>
  <w:num w:numId="11">
    <w:abstractNumId w:val="21"/>
  </w:num>
  <w:num w:numId="12">
    <w:abstractNumId w:val="28"/>
  </w:num>
  <w:num w:numId="13">
    <w:abstractNumId w:val="0"/>
  </w:num>
  <w:num w:numId="14">
    <w:abstractNumId w:val="1"/>
  </w:num>
  <w:num w:numId="15">
    <w:abstractNumId w:val="26"/>
  </w:num>
  <w:num w:numId="16">
    <w:abstractNumId w:val="14"/>
  </w:num>
  <w:num w:numId="17">
    <w:abstractNumId w:val="13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22"/>
  </w:num>
  <w:num w:numId="23">
    <w:abstractNumId w:val="4"/>
  </w:num>
  <w:num w:numId="24">
    <w:abstractNumId w:val="20"/>
  </w:num>
  <w:num w:numId="25">
    <w:abstractNumId w:val="10"/>
  </w:num>
  <w:num w:numId="26">
    <w:abstractNumId w:val="17"/>
  </w:num>
  <w:num w:numId="27">
    <w:abstractNumId w:val="27"/>
  </w:num>
  <w:num w:numId="28">
    <w:abstractNumId w:val="1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B2368"/>
    <w:rsid w:val="00000BBF"/>
    <w:rsid w:val="000045C4"/>
    <w:rsid w:val="00023B6D"/>
    <w:rsid w:val="00035D7C"/>
    <w:rsid w:val="00047C9B"/>
    <w:rsid w:val="00066164"/>
    <w:rsid w:val="00073E91"/>
    <w:rsid w:val="00080B0E"/>
    <w:rsid w:val="000A3557"/>
    <w:rsid w:val="000B1370"/>
    <w:rsid w:val="000B2BDA"/>
    <w:rsid w:val="000C46D5"/>
    <w:rsid w:val="000E22B1"/>
    <w:rsid w:val="001707D2"/>
    <w:rsid w:val="00174E09"/>
    <w:rsid w:val="00181B97"/>
    <w:rsid w:val="00184F81"/>
    <w:rsid w:val="00184FD0"/>
    <w:rsid w:val="001A1277"/>
    <w:rsid w:val="001A15B4"/>
    <w:rsid w:val="001B5FD8"/>
    <w:rsid w:val="001C0220"/>
    <w:rsid w:val="001D14C6"/>
    <w:rsid w:val="001E55FC"/>
    <w:rsid w:val="001E618D"/>
    <w:rsid w:val="001E6E52"/>
    <w:rsid w:val="002201CD"/>
    <w:rsid w:val="002245AD"/>
    <w:rsid w:val="00241618"/>
    <w:rsid w:val="00241D26"/>
    <w:rsid w:val="00241D73"/>
    <w:rsid w:val="00247E4C"/>
    <w:rsid w:val="002720A0"/>
    <w:rsid w:val="0028454C"/>
    <w:rsid w:val="002A49B7"/>
    <w:rsid w:val="002B5733"/>
    <w:rsid w:val="002C2413"/>
    <w:rsid w:val="002C35AA"/>
    <w:rsid w:val="00324D49"/>
    <w:rsid w:val="0033265F"/>
    <w:rsid w:val="00345C49"/>
    <w:rsid w:val="003B39E2"/>
    <w:rsid w:val="003B5F6A"/>
    <w:rsid w:val="004701C9"/>
    <w:rsid w:val="004841AC"/>
    <w:rsid w:val="00484624"/>
    <w:rsid w:val="004A09C4"/>
    <w:rsid w:val="00533188"/>
    <w:rsid w:val="00562CB0"/>
    <w:rsid w:val="00563585"/>
    <w:rsid w:val="00597E85"/>
    <w:rsid w:val="005A2F9E"/>
    <w:rsid w:val="005E121D"/>
    <w:rsid w:val="005E55CA"/>
    <w:rsid w:val="0061277A"/>
    <w:rsid w:val="00641B64"/>
    <w:rsid w:val="00653431"/>
    <w:rsid w:val="006B32E1"/>
    <w:rsid w:val="006D50C0"/>
    <w:rsid w:val="006D70B0"/>
    <w:rsid w:val="00705D31"/>
    <w:rsid w:val="00713249"/>
    <w:rsid w:val="00730582"/>
    <w:rsid w:val="007412D7"/>
    <w:rsid w:val="0079408F"/>
    <w:rsid w:val="007A0A83"/>
    <w:rsid w:val="007A3BD7"/>
    <w:rsid w:val="007B3BF8"/>
    <w:rsid w:val="007E3939"/>
    <w:rsid w:val="00805A69"/>
    <w:rsid w:val="00812E5E"/>
    <w:rsid w:val="00817ED0"/>
    <w:rsid w:val="0088148F"/>
    <w:rsid w:val="00893C71"/>
    <w:rsid w:val="008A057F"/>
    <w:rsid w:val="008A5F15"/>
    <w:rsid w:val="008A7CD8"/>
    <w:rsid w:val="008E7F52"/>
    <w:rsid w:val="008E7FBE"/>
    <w:rsid w:val="008F2967"/>
    <w:rsid w:val="00912D0B"/>
    <w:rsid w:val="00922887"/>
    <w:rsid w:val="009406D6"/>
    <w:rsid w:val="0096503B"/>
    <w:rsid w:val="009951D2"/>
    <w:rsid w:val="009E7CC6"/>
    <w:rsid w:val="009F2643"/>
    <w:rsid w:val="00A01454"/>
    <w:rsid w:val="00A21D47"/>
    <w:rsid w:val="00A34EC6"/>
    <w:rsid w:val="00A410F9"/>
    <w:rsid w:val="00A571F2"/>
    <w:rsid w:val="00A7582C"/>
    <w:rsid w:val="00A9122E"/>
    <w:rsid w:val="00AA7B94"/>
    <w:rsid w:val="00AB15A7"/>
    <w:rsid w:val="00AB3015"/>
    <w:rsid w:val="00AC5F5D"/>
    <w:rsid w:val="00AE0895"/>
    <w:rsid w:val="00B20FD4"/>
    <w:rsid w:val="00B33B66"/>
    <w:rsid w:val="00B66BE2"/>
    <w:rsid w:val="00B945DF"/>
    <w:rsid w:val="00B95FCA"/>
    <w:rsid w:val="00BB3440"/>
    <w:rsid w:val="00BB4709"/>
    <w:rsid w:val="00BB7A5B"/>
    <w:rsid w:val="00C12818"/>
    <w:rsid w:val="00C2701C"/>
    <w:rsid w:val="00C40347"/>
    <w:rsid w:val="00C62A77"/>
    <w:rsid w:val="00C72F6A"/>
    <w:rsid w:val="00C7369E"/>
    <w:rsid w:val="00C858D5"/>
    <w:rsid w:val="00CB2368"/>
    <w:rsid w:val="00CB68C1"/>
    <w:rsid w:val="00CD32DE"/>
    <w:rsid w:val="00CD498B"/>
    <w:rsid w:val="00D255DF"/>
    <w:rsid w:val="00D31398"/>
    <w:rsid w:val="00D359B0"/>
    <w:rsid w:val="00D96E88"/>
    <w:rsid w:val="00D97E39"/>
    <w:rsid w:val="00DC4ED6"/>
    <w:rsid w:val="00DE01FD"/>
    <w:rsid w:val="00DE4816"/>
    <w:rsid w:val="00DF1500"/>
    <w:rsid w:val="00E15096"/>
    <w:rsid w:val="00E343D6"/>
    <w:rsid w:val="00E4189E"/>
    <w:rsid w:val="00E546E0"/>
    <w:rsid w:val="00E66271"/>
    <w:rsid w:val="00E70040"/>
    <w:rsid w:val="00EA288B"/>
    <w:rsid w:val="00ED3E41"/>
    <w:rsid w:val="00EF4577"/>
    <w:rsid w:val="00F0149B"/>
    <w:rsid w:val="00F14B6F"/>
    <w:rsid w:val="00F3497A"/>
    <w:rsid w:val="00F61359"/>
    <w:rsid w:val="00F63896"/>
    <w:rsid w:val="00F666FB"/>
    <w:rsid w:val="00F671E2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Д-Основной"/>
    <w:basedOn w:val="a4"/>
    <w:qFormat/>
    <w:rsid w:val="001E618D"/>
    <w:pPr>
      <w:numPr>
        <w:ilvl w:val="2"/>
        <w:numId w:val="27"/>
      </w:numPr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КД-список"/>
    <w:basedOn w:val="-"/>
    <w:link w:val="-1"/>
    <w:qFormat/>
    <w:rsid w:val="001E618D"/>
    <w:pPr>
      <w:numPr>
        <w:ilvl w:val="3"/>
      </w:numPr>
      <w:tabs>
        <w:tab w:val="left" w:pos="284"/>
      </w:tabs>
    </w:pPr>
  </w:style>
  <w:style w:type="character" w:customStyle="1" w:styleId="-1">
    <w:name w:val="КД-список Знак"/>
    <w:basedOn w:val="a1"/>
    <w:link w:val="-0"/>
    <w:rsid w:val="001E6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E618D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7">
    <w:name w:val="Верхний колонтитул Знак"/>
    <w:basedOn w:val="a1"/>
    <w:link w:val="a6"/>
    <w:uiPriority w:val="99"/>
    <w:rsid w:val="001E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6763-1E93-4EF7-A901-01C4344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2</cp:revision>
  <cp:lastPrinted>2015-09-22T14:01:00Z</cp:lastPrinted>
  <dcterms:created xsi:type="dcterms:W3CDTF">2016-01-08T08:29:00Z</dcterms:created>
  <dcterms:modified xsi:type="dcterms:W3CDTF">2016-01-08T08:29:00Z</dcterms:modified>
</cp:coreProperties>
</file>