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D" w:rsidRDefault="00BF72ED">
      <w:r>
        <w:t xml:space="preserve">О судьбе надбавок преподавателям </w:t>
      </w:r>
      <w:r w:rsidR="00AC6EEB">
        <w:t>организаций высшего образования</w:t>
      </w:r>
    </w:p>
    <w:p w:rsidR="00BF72ED" w:rsidRDefault="00BF72ED"/>
    <w:p w:rsidR="004D78B5" w:rsidRDefault="00661A50">
      <w:r>
        <w:t xml:space="preserve">В последнее время в преподавательском сообществе часто возникают вопросы о сохранении надбавок за ученую степень в связи со вступлением в силу недавно принятого «Закона об образовании в Российской Федерации». Требуется прояснить ситуацию, связанную с этими и некоторыми другими выплатами, установленными педагогическим работникам высших учебных заведений в рамках </w:t>
      </w:r>
      <w:r w:rsidR="00A23062">
        <w:t xml:space="preserve">нового </w:t>
      </w:r>
      <w:r>
        <w:t>Федерального закона.</w:t>
      </w:r>
    </w:p>
    <w:p w:rsidR="00661A50" w:rsidRDefault="00661A50">
      <w:r>
        <w:t xml:space="preserve">Напомним, что </w:t>
      </w:r>
      <w:r w:rsidR="00200919">
        <w:t xml:space="preserve">надбавки за ученые степени кандидата наук и доктора наук, а также за должности доцента и профессора устанавливались п. 5 статьи 30 </w:t>
      </w:r>
      <w:r w:rsidR="00A23062">
        <w:t xml:space="preserve">Федерального закона </w:t>
      </w:r>
      <w:r w:rsidR="00200919">
        <w:t>ФЗ-125 «</w:t>
      </w:r>
      <w:r w:rsidR="00200919" w:rsidRPr="00200919">
        <w:t>О высшем и послевузовском профессиональном образовании</w:t>
      </w:r>
      <w:r w:rsidR="00200919">
        <w:t>»</w:t>
      </w:r>
      <w:r w:rsidR="00200919" w:rsidRPr="00200919">
        <w:t xml:space="preserve"> от 22 августа 1996 г.</w:t>
      </w:r>
      <w:r w:rsidR="00200919">
        <w:t>, которы</w:t>
      </w:r>
      <w:r w:rsidR="00A23062">
        <w:t>й</w:t>
      </w:r>
      <w:r w:rsidR="00200919">
        <w:t xml:space="preserve"> прекращает свое действие со вступлением в силу «Закона об образовании в РФ»</w:t>
      </w:r>
      <w:r w:rsidR="00A23062">
        <w:t xml:space="preserve"> 1 сентября 2013 года</w:t>
      </w:r>
      <w:r w:rsidR="00200919">
        <w:t>. Размер надбавок составлял для кандидата наук 3000 рублей (до 1 ноября 2006 года – 900 рублей), для доктора наук – 7000 рублей (ранее – 1500 рублей)</w:t>
      </w:r>
      <w:r w:rsidR="001E064C">
        <w:t>;</w:t>
      </w:r>
      <w:r w:rsidR="00200919">
        <w:t xml:space="preserve"> для работник</w:t>
      </w:r>
      <w:r w:rsidR="00A23062">
        <w:t xml:space="preserve">а, занимающего должность </w:t>
      </w:r>
      <w:r w:rsidR="00200919">
        <w:t xml:space="preserve">доцента </w:t>
      </w:r>
      <w:r w:rsidR="00A23062">
        <w:t>– 40% должностного оклада, для профессора – 60% оклада.</w:t>
      </w:r>
    </w:p>
    <w:p w:rsidR="001E064C" w:rsidRDefault="001E064C">
      <w:r>
        <w:t>Новый закон таких надбавок не предусматривает.</w:t>
      </w:r>
    </w:p>
    <w:p w:rsidR="001E064C" w:rsidRDefault="001E064C">
      <w:r>
        <w:t xml:space="preserve">Однако в результате работы Всероссийского Профсоюза образования над проектом этого закона, результатом которой стали направленные законодателю многочисленные поправки к законопроекту, в </w:t>
      </w:r>
      <w:r w:rsidR="00242C8C">
        <w:t>Ф</w:t>
      </w:r>
      <w:r>
        <w:t>едеральный закон № 273-ФЗ были включены ряд позиций, направленных на обеспечение финансовых и правовых гарантий педагогических работников</w:t>
      </w:r>
      <w:r w:rsidR="00242C8C">
        <w:t>. В частности, пункт 11 статьи 108 устанавливает, что «</w:t>
      </w:r>
      <w:r w:rsidR="00242C8C" w:rsidRPr="00242C8C">
        <w:t>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степеней».</w:t>
      </w:r>
    </w:p>
    <w:p w:rsidR="00242C8C" w:rsidRDefault="00242C8C">
      <w:r>
        <w:t xml:space="preserve">Таким образом, указанные надбавки не исчезают совсем - их размер будет включен в должностной оклад соответствующих работников. </w:t>
      </w:r>
    </w:p>
    <w:p w:rsidR="00242C8C" w:rsidRDefault="00242C8C">
      <w:r>
        <w:t>В чем плюсы и минусы такого решени</w:t>
      </w:r>
      <w:r w:rsidR="00E129CF">
        <w:t>я</w:t>
      </w:r>
      <w:r>
        <w:t>? По нашему мнению, безусловно положительным моментом станет то, что, будучи включенными в состав должностного оклада, размеры надбавок за ученую степень будут индексироваться вместе с окладом при повышении заработной платы. Заметим, что начиная с</w:t>
      </w:r>
      <w:r w:rsidR="00E129CF">
        <w:t xml:space="preserve"> ноября </w:t>
      </w:r>
      <w:r>
        <w:t xml:space="preserve">2006 года, когда появились надбавки за ученые степени 3000 рублей и 7000 рублей, их размер не менялся даже при неоднократной индексации оплаты труда преподавателей, так как не менялась редакция </w:t>
      </w:r>
      <w:r w:rsidR="00E129CF">
        <w:t xml:space="preserve">статьи 30 </w:t>
      </w:r>
      <w:r>
        <w:t>ФЗ «</w:t>
      </w:r>
      <w:r w:rsidRPr="00200919">
        <w:t>О высшем и послевузовском профессиональном образовании</w:t>
      </w:r>
      <w:r>
        <w:t xml:space="preserve">». </w:t>
      </w:r>
      <w:r w:rsidR="00E129CF">
        <w:t>Когда эти надбавки вольются в оклад, отсутствие федеральной нормы не станет препятствием для их увеличения.</w:t>
      </w:r>
    </w:p>
    <w:p w:rsidR="00E129CF" w:rsidRDefault="00E129CF">
      <w:r>
        <w:t xml:space="preserve">Нужно отметить и возможные недостатки такого подхода. Во-первых, после перехода на новую систему оплаты труда и отмену разрядной тарифной сетки </w:t>
      </w:r>
      <w:r w:rsidR="00380912">
        <w:t xml:space="preserve">в 2008 году </w:t>
      </w:r>
      <w:r>
        <w:t>вузам фактически было передан</w:t>
      </w:r>
      <w:r w:rsidR="00380912">
        <w:t>о</w:t>
      </w:r>
      <w:r>
        <w:t xml:space="preserve"> право самостоятельного установления размеров должностных окладов. </w:t>
      </w:r>
      <w:r w:rsidR="00380912">
        <w:t>Надбавки за степени и должности представляли собой федеральные гарантии повышенного размера оплаты труда остепен</w:t>
      </w:r>
      <w:r w:rsidR="00EF6AF1">
        <w:t>ё</w:t>
      </w:r>
      <w:r w:rsidR="00380912">
        <w:t xml:space="preserve">нным и более квалифицированным преподавателям, чем их неостепененным коллегам. По новому закону, чисто гипотетически, у работодателя нет обязанности выдерживать разницу </w:t>
      </w:r>
      <w:r w:rsidR="00EF6AF1">
        <w:t xml:space="preserve">между зарплатами остепенённых и </w:t>
      </w:r>
      <w:proofErr w:type="spellStart"/>
      <w:r w:rsidR="00EF6AF1">
        <w:t>неостепенённых</w:t>
      </w:r>
      <w:proofErr w:type="spellEnd"/>
      <w:r w:rsidR="00EF6AF1">
        <w:t xml:space="preserve"> работников </w:t>
      </w:r>
      <w:r w:rsidR="00380912">
        <w:t xml:space="preserve">и есть возможность ее нивелирования. </w:t>
      </w:r>
      <w:r w:rsidR="00EF6AF1">
        <w:t>Однако, по нашему мнению и опыт</w:t>
      </w:r>
      <w:r w:rsidR="00AC6EEB">
        <w:t>у</w:t>
      </w:r>
      <w:r w:rsidR="00EF6AF1">
        <w:t xml:space="preserve"> работы, такой заинтересованности у </w:t>
      </w:r>
      <w:r w:rsidR="00EF6AF1">
        <w:lastRenderedPageBreak/>
        <w:t xml:space="preserve">администрации вузов быть не должно, так как это будет прямо противоречить интересам руководства в повышении процента </w:t>
      </w:r>
      <w:proofErr w:type="spellStart"/>
      <w:r w:rsidR="00EF6AF1">
        <w:t>остепенённости</w:t>
      </w:r>
      <w:proofErr w:type="spellEnd"/>
      <w:r w:rsidR="00EF6AF1">
        <w:t xml:space="preserve"> профессорско-преподавательского состава. В любом случае, профсоюз будет держать на контроле эти вопросы.</w:t>
      </w:r>
    </w:p>
    <w:p w:rsidR="001E064C" w:rsidRDefault="00EF6AF1">
      <w:r>
        <w:t>Во-вторых, тревогу может вызывать неоднозначная трактовка окончания фразы нового закона – «</w:t>
      </w:r>
      <w:r w:rsidRPr="00242C8C">
        <w:t>с учетом требуемых по соответствующим должностям ученых степеней</w:t>
      </w:r>
      <w:r>
        <w:t xml:space="preserve">». То есть это может сложиться впечатление, что при наличии ученой степени, например, кандидата философских наук, преподавателю, занимающему должность доцента по кафедре информатики, такая надбавка не </w:t>
      </w:r>
      <w:r w:rsidR="0090462D">
        <w:t>положена</w:t>
      </w:r>
      <w:r>
        <w:t>.</w:t>
      </w:r>
      <w:r w:rsidR="0090462D">
        <w:t xml:space="preserve"> По нашему мнению, это не так. Должностной оклад преподавателя определяется локальным нормативным актом (в случае с </w:t>
      </w:r>
      <w:proofErr w:type="spellStart"/>
      <w:r w:rsidR="0090462D">
        <w:t>УдГУ</w:t>
      </w:r>
      <w:proofErr w:type="spellEnd"/>
      <w:r w:rsidR="0090462D">
        <w:t xml:space="preserve"> – Положением об оплате труда, которое является приложением к Коллективному договору). В соответствии с этим актом должностной оклад зависит от занимаемой должности и наличия ученой степени, но не зависит от профиля кафедры, к которой эта должность относится. Иных нормативных актов, требующих соответствия профиля ученой степени и занимаемой должности, нет. Поэтому, включение надбавки в состав должностного оклада должен зависеть только от названия должност</w:t>
      </w:r>
      <w:r w:rsidR="00A32309">
        <w:t>ей</w:t>
      </w:r>
      <w:r w:rsidR="0090462D">
        <w:t xml:space="preserve"> – «старший преподаватель», «доцент» или «профессор» безотносительно профиля кафедры, в штате которой эти должности введены</w:t>
      </w:r>
      <w:r w:rsidR="00BF72ED">
        <w:t>, и</w:t>
      </w:r>
      <w:r w:rsidR="00AC6EEB">
        <w:t>ли</w:t>
      </w:r>
      <w:r w:rsidR="00BF72ED">
        <w:t xml:space="preserve"> тарифно-квалификационных характеристик должност</w:t>
      </w:r>
      <w:r w:rsidR="00AC6EEB">
        <w:t>и</w:t>
      </w:r>
      <w:r w:rsidR="0090462D">
        <w:t>. И опять же – здесь работа для профсоюза</w:t>
      </w:r>
      <w:r w:rsidR="00A32309">
        <w:t>, который будет контролировать правильность изменения должностных окладов преподавателей в переходный период вступления в силу «Закона об образовании в Российской Федерации».</w:t>
      </w:r>
    </w:p>
    <w:p w:rsidR="00A32309" w:rsidRDefault="00A32309">
      <w:r>
        <w:t xml:space="preserve">Следует отметить, что благодаря усилиям профкома работников </w:t>
      </w:r>
      <w:proofErr w:type="spellStart"/>
      <w:r>
        <w:t>УдГУ</w:t>
      </w:r>
      <w:proofErr w:type="spellEnd"/>
      <w:r>
        <w:t xml:space="preserve"> в рамках социального партнерства с работодателем, в университете уже третий год введена и действует </w:t>
      </w:r>
      <w:r w:rsidR="007C23C2">
        <w:t xml:space="preserve">обязательная </w:t>
      </w:r>
      <w:r>
        <w:t>«</w:t>
      </w:r>
      <w:r w:rsidRPr="00BE2917">
        <w:t>стимулирующая надбавка, установленная в размере индексации фонда оплаты труда в соответствии с  распоряжениями (либо другими нормативными документами) Правительства Российской Федерации к надбавкам за ученую</w:t>
      </w:r>
      <w:r w:rsidRPr="004024E2">
        <w:t xml:space="preserve"> </w:t>
      </w:r>
      <w:r w:rsidRPr="00BE2917">
        <w:t>степень.</w:t>
      </w:r>
      <w:r>
        <w:t xml:space="preserve">» (подпункт в) пункта 6.8.1 «Положения об оплате труда в </w:t>
      </w:r>
      <w:proofErr w:type="spellStart"/>
      <w:r>
        <w:t>УдГУ</w:t>
      </w:r>
      <w:proofErr w:type="spellEnd"/>
      <w:r>
        <w:t xml:space="preserve">»). Таким образом, </w:t>
      </w:r>
      <w:r w:rsidR="00295BB7">
        <w:t xml:space="preserve">начиная с октября </w:t>
      </w:r>
      <w:r>
        <w:t xml:space="preserve">2011 года для остепененных преподавателей университета индексация надбавки за </w:t>
      </w:r>
      <w:r w:rsidR="00295BB7">
        <w:t xml:space="preserve">ученую </w:t>
      </w:r>
      <w:r>
        <w:t>степен</w:t>
      </w:r>
      <w:r w:rsidR="00AC6EEB">
        <w:t>ь</w:t>
      </w:r>
      <w:r>
        <w:t xml:space="preserve"> все-таки проводилась, и профком будет настаивать на включении с 1 сентября </w:t>
      </w:r>
      <w:r w:rsidR="007C23C2">
        <w:t xml:space="preserve">2013 года </w:t>
      </w:r>
      <w:r>
        <w:t xml:space="preserve">размера этой надбавки в оклад </w:t>
      </w:r>
      <w:r w:rsidR="00295BB7">
        <w:t>вместе с «основной» надбавкой за ученую степень. Размер</w:t>
      </w:r>
      <w:r w:rsidR="007C23C2">
        <w:t>ы</w:t>
      </w:r>
      <w:r w:rsidR="00295BB7">
        <w:t xml:space="preserve"> этой надбавки на настоящий момент </w:t>
      </w:r>
      <w:r w:rsidR="00AC6EEB">
        <w:t>составляют</w:t>
      </w:r>
      <w:r w:rsidR="00295BB7">
        <w:t xml:space="preserve"> 387 рублей для кандидатов и 902 рубля для докторов наук.</w:t>
      </w:r>
    </w:p>
    <w:p w:rsidR="00A32309" w:rsidRDefault="00A32309">
      <w:r>
        <w:t>Вызывает вопросы также судьба еще одной надбавки</w:t>
      </w:r>
      <w:r w:rsidR="0086548E">
        <w:t xml:space="preserve"> преподавателям</w:t>
      </w:r>
      <w:r>
        <w:t xml:space="preserve">, выплачиваемой в целях </w:t>
      </w:r>
      <w:r w:rsidR="0086548E">
        <w:t xml:space="preserve">содействия их обеспечению </w:t>
      </w:r>
      <w:r>
        <w:t>книгоиздательской про</w:t>
      </w:r>
      <w:r w:rsidR="00295BB7">
        <w:t>дукци</w:t>
      </w:r>
      <w:r w:rsidR="0086548E">
        <w:t>ей</w:t>
      </w:r>
      <w:r w:rsidR="00295BB7">
        <w:t xml:space="preserve"> и периодически</w:t>
      </w:r>
      <w:r w:rsidR="0086548E">
        <w:t>ми</w:t>
      </w:r>
      <w:r w:rsidR="00295BB7">
        <w:t xml:space="preserve"> издани</w:t>
      </w:r>
      <w:r w:rsidR="0086548E">
        <w:t>ями (к</w:t>
      </w:r>
      <w:r w:rsidR="00295BB7">
        <w:t xml:space="preserve">стати, в 2005 году профсоюзная организация работников </w:t>
      </w:r>
      <w:proofErr w:type="spellStart"/>
      <w:r w:rsidR="00295BB7">
        <w:t>УдГУ</w:t>
      </w:r>
      <w:proofErr w:type="spellEnd"/>
      <w:r w:rsidR="00295BB7">
        <w:t xml:space="preserve"> через суд добилась </w:t>
      </w:r>
      <w:r w:rsidR="00AC6EEB">
        <w:t xml:space="preserve">от университета </w:t>
      </w:r>
      <w:r w:rsidR="00295BB7">
        <w:t>выплаты многолетней задолженности по этой компенсации преподавателям-членам профсоюза</w:t>
      </w:r>
      <w:r w:rsidR="0086548E">
        <w:t>)</w:t>
      </w:r>
      <w:r w:rsidR="00295BB7">
        <w:t xml:space="preserve">. </w:t>
      </w:r>
      <w:r w:rsidR="0086548E">
        <w:t xml:space="preserve">Эта надбавка для ППС </w:t>
      </w:r>
      <w:r w:rsidR="00BF72ED">
        <w:t xml:space="preserve">вузов </w:t>
      </w:r>
      <w:r w:rsidR="007C23C2">
        <w:t>был</w:t>
      </w:r>
      <w:r w:rsidR="0086548E">
        <w:t>а</w:t>
      </w:r>
      <w:r w:rsidR="007C23C2">
        <w:t xml:space="preserve"> установлен</w:t>
      </w:r>
      <w:r w:rsidR="0086548E">
        <w:t>а п. 8 статьи 55 «старого» Федерального закона «</w:t>
      </w:r>
      <w:r w:rsidR="00BF72ED">
        <w:t>О</w:t>
      </w:r>
      <w:r w:rsidR="0086548E">
        <w:t xml:space="preserve">б образовании» в размере 150 рублей с июля 2000 года. На основании того же 11 пункта статьи 108 </w:t>
      </w:r>
      <w:r w:rsidR="00BF72ED">
        <w:t xml:space="preserve">нового </w:t>
      </w:r>
      <w:r w:rsidR="0086548E">
        <w:t xml:space="preserve">«Закона об образовании в Российской Федерации» </w:t>
      </w:r>
      <w:r w:rsidR="00BF72ED">
        <w:t>э</w:t>
      </w:r>
      <w:r w:rsidR="0086548E">
        <w:t>та надбавка т</w:t>
      </w:r>
      <w:r w:rsidR="00BF72ED">
        <w:t xml:space="preserve">акже будет включена в должностной оклад преподавателей, а, значит, также будет индексироваться при увеличении заработной платы. Правда, надбавка эта благодаря инфляции за более чем 12 лет будет включена </w:t>
      </w:r>
      <w:r w:rsidR="00AC6EEB">
        <w:t xml:space="preserve">в оклад </w:t>
      </w:r>
      <w:r w:rsidR="00BF72ED">
        <w:t>значительно «похудевшей».</w:t>
      </w:r>
    </w:p>
    <w:p w:rsidR="00BF72ED" w:rsidRDefault="00BF72ED">
      <w:r>
        <w:t xml:space="preserve">Вопросы, касающиеся правильности начисления заработной платы в соответствии с действующими законами, находятся на постоянном контроле профсоюзной организации работников </w:t>
      </w:r>
      <w:proofErr w:type="spellStart"/>
      <w:r>
        <w:t>УдГУ</w:t>
      </w:r>
      <w:proofErr w:type="spellEnd"/>
      <w:r>
        <w:t>. Наша задача – отстаивать права и интересы работников, в особенности – в вопросах оплаты труда.</w:t>
      </w:r>
    </w:p>
    <w:p w:rsidR="00BF72ED" w:rsidRPr="001E064C" w:rsidRDefault="00BF72ED" w:rsidP="00BF72ED">
      <w:pPr>
        <w:jc w:val="right"/>
      </w:pPr>
      <w:r>
        <w:t xml:space="preserve">Председатель профсоюзной организации работников </w:t>
      </w:r>
      <w:proofErr w:type="spellStart"/>
      <w:r>
        <w:t>УдГУ</w:t>
      </w:r>
      <w:proofErr w:type="spellEnd"/>
      <w:r>
        <w:t xml:space="preserve"> А.Е. Анисимов</w:t>
      </w:r>
    </w:p>
    <w:sectPr w:rsidR="00BF72ED" w:rsidRPr="001E064C" w:rsidSect="004D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01B07"/>
    <w:rsid w:val="001E064C"/>
    <w:rsid w:val="00200919"/>
    <w:rsid w:val="00242C8C"/>
    <w:rsid w:val="00295BB7"/>
    <w:rsid w:val="00331EFC"/>
    <w:rsid w:val="00380912"/>
    <w:rsid w:val="004D78B5"/>
    <w:rsid w:val="00513525"/>
    <w:rsid w:val="00661A50"/>
    <w:rsid w:val="007C23C2"/>
    <w:rsid w:val="0086548E"/>
    <w:rsid w:val="0090462D"/>
    <w:rsid w:val="009445FE"/>
    <w:rsid w:val="00A23062"/>
    <w:rsid w:val="00A32309"/>
    <w:rsid w:val="00AC6EEB"/>
    <w:rsid w:val="00BF72ED"/>
    <w:rsid w:val="00C01B07"/>
    <w:rsid w:val="00E129CF"/>
    <w:rsid w:val="00E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7</cp:revision>
  <dcterms:created xsi:type="dcterms:W3CDTF">2013-04-06T04:56:00Z</dcterms:created>
  <dcterms:modified xsi:type="dcterms:W3CDTF">2013-04-06T06:13:00Z</dcterms:modified>
</cp:coreProperties>
</file>