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4644"/>
        <w:gridCol w:w="567"/>
        <w:gridCol w:w="4820"/>
      </w:tblGrid>
      <w:tr w:rsidR="004109A9" w:rsidRPr="00315A27" w:rsidTr="00315A27">
        <w:tc>
          <w:tcPr>
            <w:tcW w:w="4644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67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УТВЕРЖДАЮ:</w:t>
            </w:r>
          </w:p>
        </w:tc>
      </w:tr>
      <w:tr w:rsidR="004109A9" w:rsidRPr="00315A27" w:rsidTr="00315A27">
        <w:tc>
          <w:tcPr>
            <w:tcW w:w="4644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Председатель профкома первичной профсоюзной организации работников “Удмуртский государственный университет”</w:t>
            </w:r>
          </w:p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_________________ А.Е. Анисимов </w:t>
            </w:r>
          </w:p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 w:rsidR="00A65C52"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109A9" w:rsidRPr="00315A27" w:rsidRDefault="004109A9" w:rsidP="00827E54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Ректор ФГБОУ ВПО “Удмуртский государственный университет”, </w:t>
            </w:r>
          </w:p>
          <w:p w:rsidR="004109A9" w:rsidRDefault="004109A9" w:rsidP="00827E54">
            <w:pPr>
              <w:rPr>
                <w:sz w:val="28"/>
                <w:szCs w:val="28"/>
              </w:rPr>
            </w:pPr>
          </w:p>
          <w:p w:rsidR="00827E54" w:rsidRPr="00315A27" w:rsidRDefault="00827E54" w:rsidP="00827E54">
            <w:pPr>
              <w:rPr>
                <w:sz w:val="28"/>
                <w:szCs w:val="28"/>
              </w:rPr>
            </w:pPr>
          </w:p>
          <w:p w:rsidR="004109A9" w:rsidRPr="00315A27" w:rsidRDefault="004109A9" w:rsidP="00827E5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________________</w:t>
            </w:r>
            <w:r w:rsidR="00A65C52">
              <w:rPr>
                <w:sz w:val="28"/>
                <w:szCs w:val="28"/>
              </w:rPr>
              <w:t>Г.В. Мерзлякова</w:t>
            </w:r>
          </w:p>
          <w:p w:rsidR="004109A9" w:rsidRPr="00315A27" w:rsidRDefault="004109A9" w:rsidP="00827E54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 w:rsidR="00A65C52"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</w:tr>
    </w:tbl>
    <w:p w:rsidR="004109A9" w:rsidRPr="00EB0AD0" w:rsidRDefault="0060628A" w:rsidP="00910F6E">
      <w:pPr>
        <w:ind w:left="4248" w:hanging="424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Проект. </w:t>
      </w:r>
      <w:r w:rsidR="00EB0AD0" w:rsidRPr="00EB0AD0">
        <w:rPr>
          <w:color w:val="FF0000"/>
          <w:sz w:val="28"/>
          <w:szCs w:val="28"/>
        </w:rPr>
        <w:t xml:space="preserve">Версия </w:t>
      </w:r>
      <w:r w:rsidR="00194AC6">
        <w:rPr>
          <w:color w:val="FF0000"/>
          <w:sz w:val="28"/>
          <w:szCs w:val="28"/>
        </w:rPr>
        <w:t>1</w:t>
      </w:r>
      <w:r w:rsidR="00EB0AD0" w:rsidRPr="00EB0AD0">
        <w:rPr>
          <w:color w:val="FF0000"/>
          <w:sz w:val="28"/>
          <w:szCs w:val="28"/>
        </w:rPr>
        <w:t>.</w:t>
      </w:r>
      <w:r w:rsidR="00A53CA5">
        <w:rPr>
          <w:color w:val="FF0000"/>
          <w:sz w:val="28"/>
          <w:szCs w:val="28"/>
        </w:rPr>
        <w:t>0.</w:t>
      </w:r>
    </w:p>
    <w:p w:rsidR="00827E54" w:rsidRPr="00E626C0" w:rsidRDefault="00827E54" w:rsidP="00910F6E">
      <w:pPr>
        <w:ind w:left="4248" w:hanging="4248"/>
        <w:rPr>
          <w:sz w:val="28"/>
          <w:szCs w:val="28"/>
        </w:rPr>
      </w:pPr>
    </w:p>
    <w:p w:rsidR="004109A9" w:rsidRPr="00E626C0" w:rsidRDefault="004109A9" w:rsidP="00910F6E">
      <w:pPr>
        <w:ind w:left="4248" w:hanging="4248"/>
        <w:jc w:val="center"/>
        <w:rPr>
          <w:b/>
          <w:sz w:val="28"/>
          <w:szCs w:val="28"/>
        </w:rPr>
      </w:pPr>
      <w:r w:rsidRPr="00E626C0">
        <w:rPr>
          <w:b/>
          <w:sz w:val="28"/>
          <w:szCs w:val="28"/>
        </w:rPr>
        <w:t>ПОЛОЖЕНИЕ</w:t>
      </w:r>
    </w:p>
    <w:p w:rsidR="00A65C52" w:rsidRPr="00700301" w:rsidRDefault="004109A9" w:rsidP="00477A5E">
      <w:pPr>
        <w:jc w:val="center"/>
        <w:rPr>
          <w:b/>
          <w:sz w:val="28"/>
          <w:szCs w:val="28"/>
        </w:rPr>
      </w:pPr>
      <w:r w:rsidRPr="00E626C0">
        <w:rPr>
          <w:b/>
          <w:sz w:val="28"/>
          <w:szCs w:val="28"/>
        </w:rPr>
        <w:t xml:space="preserve">о </w:t>
      </w:r>
      <w:r w:rsidR="00A53CA5">
        <w:rPr>
          <w:b/>
          <w:sz w:val="28"/>
          <w:szCs w:val="28"/>
        </w:rPr>
        <w:t xml:space="preserve">жилищной комиссии </w:t>
      </w:r>
      <w:r w:rsidR="00A53CA5">
        <w:rPr>
          <w:b/>
          <w:sz w:val="28"/>
          <w:szCs w:val="28"/>
        </w:rPr>
        <w:br/>
      </w:r>
      <w:r>
        <w:rPr>
          <w:b/>
          <w:sz w:val="28"/>
          <w:szCs w:val="28"/>
        </w:rPr>
        <w:t>ФГБОУ ВПО «Удмуртский государственный университет»</w:t>
      </w:r>
    </w:p>
    <w:p w:rsidR="005B3A8A" w:rsidRDefault="00E20638" w:rsidP="005B3A8A">
      <w:pPr>
        <w:pStyle w:val="1"/>
        <w:numPr>
          <w:ilvl w:val="0"/>
          <w:numId w:val="16"/>
        </w:numPr>
      </w:pPr>
      <w:r>
        <w:t>Общие положения</w:t>
      </w:r>
    </w:p>
    <w:p w:rsidR="00026C49" w:rsidRDefault="00026C49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отношения, определяющие статус жилищной комиссии (далее - Комиссия)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 (далее – УдГУ, Университет), порядок ее формирования, основные задачи, функции, компетенции и направления деятельности.</w:t>
      </w:r>
    </w:p>
    <w:p w:rsidR="005B3A8A" w:rsidRDefault="00462755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РФ, Жилищным Кодексом РФ, </w:t>
      </w:r>
      <w:r w:rsidR="00026C49">
        <w:rPr>
          <w:sz w:val="28"/>
          <w:szCs w:val="28"/>
        </w:rPr>
        <w:t>Уставом УдГУ, Коллективным договором ФГБОУ ВПО «УдГУ», другими действующими локальными и правовыми нормативными актами.</w:t>
      </w:r>
    </w:p>
    <w:p w:rsidR="00026C49" w:rsidRDefault="00026C49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Конституцией РФ, Жилищным Кодексом РФ, иными нормативными правовыми актами РФ, регулирующими отношения в сфере предоставления жилых помещений в пользование граждан, Уставом УдГУ, Коллективным договором УдГУ, другими действующими локальными нормативными актами Университета, приказами и распоряжениями ректора.</w:t>
      </w:r>
    </w:p>
    <w:p w:rsidR="005B3A8A" w:rsidRDefault="00C1430B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456" w:rsidRPr="00C1430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создается для организации и координации работы по улучшению жилищно-бытовых условий работников УдГУ, обеспечения </w:t>
      </w:r>
      <w:r>
        <w:rPr>
          <w:sz w:val="28"/>
          <w:szCs w:val="28"/>
        </w:rPr>
        <w:lastRenderedPageBreak/>
        <w:t>равных прав при распределении жилья или участия в целевых жилищных программах.</w:t>
      </w:r>
    </w:p>
    <w:p w:rsidR="002E66DA" w:rsidRDefault="002E66DA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</w:p>
    <w:p w:rsidR="004109A9" w:rsidRDefault="00E20638" w:rsidP="00A65C52">
      <w:pPr>
        <w:pStyle w:val="1"/>
        <w:numPr>
          <w:ilvl w:val="0"/>
          <w:numId w:val="16"/>
        </w:numPr>
      </w:pPr>
      <w:r>
        <w:t>Порядок формирования, состав и структура жилищной комиссии</w:t>
      </w:r>
    </w:p>
    <w:p w:rsidR="004109A9" w:rsidRDefault="00C1430B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формируется ежегодно приказом ректора УдГУ, </w:t>
      </w:r>
      <w:r w:rsidR="00493016">
        <w:rPr>
          <w:sz w:val="28"/>
          <w:szCs w:val="28"/>
        </w:rPr>
        <w:t xml:space="preserve">издаваемым по согласованию </w:t>
      </w:r>
      <w:r w:rsidR="00493016" w:rsidRPr="00493016">
        <w:rPr>
          <w:sz w:val="28"/>
          <w:szCs w:val="28"/>
        </w:rPr>
        <w:t xml:space="preserve">с </w:t>
      </w:r>
      <w:r w:rsidR="00493016">
        <w:rPr>
          <w:sz w:val="28"/>
          <w:szCs w:val="28"/>
        </w:rPr>
        <w:t>профсоюзным комитетом</w:t>
      </w:r>
      <w:r w:rsidR="00493016" w:rsidRPr="00493016">
        <w:rPr>
          <w:sz w:val="28"/>
          <w:szCs w:val="28"/>
        </w:rPr>
        <w:t xml:space="preserve"> Первичной профсоюзной организации работников УдГУ.</w:t>
      </w:r>
      <w:r>
        <w:rPr>
          <w:sz w:val="28"/>
          <w:szCs w:val="28"/>
        </w:rPr>
        <w:t xml:space="preserve"> Срок полномочий комиссии составляет один календарный год</w:t>
      </w:r>
      <w:r w:rsidR="00493016">
        <w:rPr>
          <w:sz w:val="28"/>
          <w:szCs w:val="28"/>
        </w:rPr>
        <w:t xml:space="preserve"> с момента издания приказа</w:t>
      </w:r>
      <w:r>
        <w:rPr>
          <w:sz w:val="28"/>
          <w:szCs w:val="28"/>
        </w:rPr>
        <w:t>.</w:t>
      </w:r>
    </w:p>
    <w:p w:rsidR="00C1430B" w:rsidRDefault="00C1430B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составляет не менее пяти и не более семи человек. Конкретный количественный состав определяется приказом ректора о создании Комиссии.</w:t>
      </w:r>
    </w:p>
    <w:p w:rsidR="00C1430B" w:rsidRDefault="00C1430B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включается не менее двух представителей профсоюзного комитета первичной профсоюзной организации работников Удмуртского государственного университета. Персональный состав указанных представителей определяется решением профсоюзного комитета, предшествующ</w:t>
      </w:r>
      <w:r w:rsidR="00DB67C0">
        <w:rPr>
          <w:sz w:val="28"/>
          <w:szCs w:val="28"/>
        </w:rPr>
        <w:t>и</w:t>
      </w:r>
      <w:r>
        <w:rPr>
          <w:sz w:val="28"/>
          <w:szCs w:val="28"/>
        </w:rPr>
        <w:t>м изданию приказа ректора о составе комиссии.</w:t>
      </w:r>
    </w:p>
    <w:p w:rsidR="00DB67C0" w:rsidRDefault="00DB67C0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Комиссии, помимо указанных в пункте 2.3 представителей профкома, включаются, как правило, представители администрации Университета, работники отдела социальной работы и социальных программ, работники кадровой и финансовой служб.</w:t>
      </w:r>
    </w:p>
    <w:p w:rsidR="00DB67C0" w:rsidRDefault="00DB67C0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персонального состава комиссии в период срока ее полномочий производится приказом ректора УдГУ.</w:t>
      </w:r>
    </w:p>
    <w:p w:rsidR="00DB67C0" w:rsidRDefault="00DB67C0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Из числа членов Комиссии приказом ректора о создании комиссии назначаются председатель комиссии, заместитель председателя Комиссии и секретарь Комиссии.</w:t>
      </w:r>
    </w:p>
    <w:p w:rsidR="00DB67C0" w:rsidRDefault="00DB67C0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учета специфики рассматриваемых Комиссией вопросов, Комиссия имеет право пригласить на свое заседание работников, не являющихся членами комиссии, иных лиц из числа сторонних экспертов, специалистов.</w:t>
      </w:r>
    </w:p>
    <w:p w:rsidR="00DB67C0" w:rsidRDefault="00DB67C0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возглавляет председатель, в полномочия которого входит общее руководство работой Комиссии, назначение даты, времени и места </w:t>
      </w:r>
      <w:r>
        <w:rPr>
          <w:sz w:val="28"/>
          <w:szCs w:val="28"/>
        </w:rPr>
        <w:lastRenderedPageBreak/>
        <w:t xml:space="preserve">проведения заседания, </w:t>
      </w:r>
      <w:r w:rsidR="00CF2838">
        <w:rPr>
          <w:sz w:val="28"/>
          <w:szCs w:val="28"/>
        </w:rPr>
        <w:t xml:space="preserve">ведение заседаний, </w:t>
      </w:r>
      <w:r>
        <w:rPr>
          <w:sz w:val="28"/>
          <w:szCs w:val="28"/>
        </w:rPr>
        <w:t>подписание</w:t>
      </w:r>
      <w:r w:rsidR="00CF2838">
        <w:rPr>
          <w:sz w:val="28"/>
          <w:szCs w:val="28"/>
        </w:rPr>
        <w:t xml:space="preserve"> протоколов и решений Комиссии, прием работников по вопросам, отнесенным к компетенции </w:t>
      </w:r>
      <w:r w:rsidR="00EC06D0">
        <w:rPr>
          <w:sz w:val="28"/>
          <w:szCs w:val="28"/>
        </w:rPr>
        <w:t>Комиссии</w:t>
      </w:r>
      <w:r w:rsidR="00CF2838">
        <w:rPr>
          <w:sz w:val="28"/>
          <w:szCs w:val="28"/>
        </w:rPr>
        <w:t>.</w:t>
      </w:r>
    </w:p>
    <w:p w:rsidR="00CF2838" w:rsidRDefault="00CF2838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CF2838" w:rsidRDefault="00CF2838" w:rsidP="00D13B02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функции секретаря входит прием и учет заявлений работников по вопросам, относящимся к компетенции Комиссии, информирование членов комиссии о дате, времени и месте заседания, ведение протокола заседания, подготовка ответов на заявления, рассмотренные жилищной комиссией, выполнение иных поручений председателя Комиссии в пределах функций и компетенции Комиссии. </w:t>
      </w:r>
    </w:p>
    <w:p w:rsidR="00A65C52" w:rsidRDefault="00CF2838" w:rsidP="00E20638">
      <w:pPr>
        <w:pStyle w:val="1"/>
        <w:numPr>
          <w:ilvl w:val="0"/>
          <w:numId w:val="16"/>
        </w:numPr>
      </w:pPr>
      <w:r>
        <w:t xml:space="preserve">Цели, задачи </w:t>
      </w:r>
      <w:r w:rsidR="00E20638">
        <w:t>и компетенции жилищной комиссии</w:t>
      </w:r>
    </w:p>
    <w:p w:rsidR="00E20638" w:rsidRDefault="00CF2838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Целями Комиссии являются:</w:t>
      </w:r>
    </w:p>
    <w:p w:rsidR="00CF2838" w:rsidRDefault="00CF2838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жилищно-бытовых условий работников Университета;</w:t>
      </w:r>
    </w:p>
    <w:p w:rsidR="00CF2838" w:rsidRDefault="00CF2838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равных прав работников при распределении жилья или участия в жилищных программах.</w:t>
      </w:r>
    </w:p>
    <w:p w:rsidR="00CF2838" w:rsidRDefault="00CF2838" w:rsidP="00CF28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Комиссии являются:</w:t>
      </w:r>
    </w:p>
    <w:p w:rsidR="00CF2838" w:rsidRDefault="00CF2838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работников, нуждающихся в улучшении жилищных условий;</w:t>
      </w:r>
    </w:p>
    <w:p w:rsidR="00CF2838" w:rsidRDefault="00CF2838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и критериев включения работников в список нуждающихся в улучшении жилищных условий;</w:t>
      </w:r>
    </w:p>
    <w:p w:rsidR="00CF2838" w:rsidRDefault="00CF2838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УдГУ о целевых жилищных программах обеспечения жильём</w:t>
      </w:r>
      <w:r w:rsidR="00E36FBD">
        <w:rPr>
          <w:sz w:val="28"/>
          <w:szCs w:val="28"/>
        </w:rPr>
        <w:t xml:space="preserve"> или ипотечных программах;</w:t>
      </w:r>
    </w:p>
    <w:p w:rsidR="00E36FBD" w:rsidRDefault="00E36FBD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принятия рекомендаций для руководства УдГУ об участии в государственных, региональных, муниципальных или коммерческих жилищных программах или организации внутренних жилищных программ;</w:t>
      </w:r>
    </w:p>
    <w:p w:rsidR="00E36FBD" w:rsidRDefault="00E36FBD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мер по привлечению органов исполнительной власти, коммерческих структур, банковских и иных кредитных организаций с </w:t>
      </w:r>
      <w:r>
        <w:rPr>
          <w:sz w:val="28"/>
          <w:szCs w:val="28"/>
        </w:rPr>
        <w:lastRenderedPageBreak/>
        <w:t>цел</w:t>
      </w:r>
      <w:r w:rsidR="00083D05">
        <w:rPr>
          <w:sz w:val="28"/>
          <w:szCs w:val="28"/>
        </w:rPr>
        <w:t>ью</w:t>
      </w:r>
      <w:r>
        <w:rPr>
          <w:sz w:val="28"/>
          <w:szCs w:val="28"/>
        </w:rPr>
        <w:t xml:space="preserve"> расширения перечня программ улучшения жилищно-бытовых условий работников УдГУ;</w:t>
      </w:r>
    </w:p>
    <w:p w:rsidR="00E36FBD" w:rsidRDefault="00E36FBD" w:rsidP="00CF2838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экспертиз и проверок коммерческих и иных предложении сторонних организаций на соответствие требованиям экономической </w:t>
      </w:r>
      <w:r w:rsidR="00083D05">
        <w:rPr>
          <w:sz w:val="28"/>
          <w:szCs w:val="28"/>
        </w:rPr>
        <w:t xml:space="preserve">и юридической </w:t>
      </w:r>
      <w:r>
        <w:rPr>
          <w:sz w:val="28"/>
          <w:szCs w:val="28"/>
        </w:rPr>
        <w:t>безопасности участия работников Университета в жилищных или иных программах</w:t>
      </w:r>
      <w:r w:rsidR="00083D05">
        <w:rPr>
          <w:sz w:val="28"/>
          <w:szCs w:val="28"/>
        </w:rPr>
        <w:t>.</w:t>
      </w:r>
    </w:p>
    <w:p w:rsidR="008C45F0" w:rsidRDefault="008C45F0" w:rsidP="008C45F0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Комиссии относится:</w:t>
      </w:r>
    </w:p>
    <w:p w:rsidR="008C45F0" w:rsidRDefault="008C45F0" w:rsidP="008C45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условий и критериев включения работников УдГУ в список нуждающихся в улучшении жилищных условий;</w:t>
      </w:r>
    </w:p>
    <w:p w:rsidR="008C45F0" w:rsidRDefault="008C45F0" w:rsidP="008C45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перечня документов, подлежащих предоставлению работниками, обратившимися в Комиссию с заявлением;</w:t>
      </w:r>
    </w:p>
    <w:p w:rsidR="00083D05" w:rsidRDefault="00083D05" w:rsidP="008C45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от работников об улучшении жилищно-бытовых условий;</w:t>
      </w:r>
    </w:p>
    <w:p w:rsidR="008C45F0" w:rsidRDefault="008C45F0" w:rsidP="008C45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учет работников Университета, нуждающихся в улучшении жилищных условий, установление очередности постановки на учет;</w:t>
      </w:r>
    </w:p>
    <w:p w:rsidR="008C45F0" w:rsidRDefault="008C45F0" w:rsidP="008C45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жилых помещений в пользование работникам Университета;</w:t>
      </w:r>
    </w:p>
    <w:p w:rsidR="008C45F0" w:rsidRDefault="008C45F0" w:rsidP="008C45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обследования жилищных условий лиц, нуждающихся в улучшении жилищных условий и подавших заявление в Комиссию;</w:t>
      </w:r>
    </w:p>
    <w:p w:rsidR="008C45F0" w:rsidRDefault="008C45F0" w:rsidP="008C45F0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 работниках, имеющих право на участие в целевых жилищных или ипотечных программах государственных, коммерческих или иных структур, информирование </w:t>
      </w:r>
      <w:r w:rsidR="00083D05">
        <w:rPr>
          <w:sz w:val="28"/>
          <w:szCs w:val="28"/>
        </w:rPr>
        <w:t xml:space="preserve">и консультационная помощь </w:t>
      </w:r>
      <w:r>
        <w:rPr>
          <w:sz w:val="28"/>
          <w:szCs w:val="28"/>
        </w:rPr>
        <w:t>указанны</w:t>
      </w:r>
      <w:r w:rsidR="00083D05"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работник</w:t>
      </w:r>
      <w:r w:rsidR="00083D05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E20638" w:rsidRDefault="00E20638" w:rsidP="00E20638">
      <w:pPr>
        <w:pStyle w:val="1"/>
        <w:numPr>
          <w:ilvl w:val="0"/>
          <w:numId w:val="16"/>
        </w:numPr>
      </w:pPr>
      <w:r>
        <w:t>Организация работы жилищной комиссии</w:t>
      </w:r>
    </w:p>
    <w:p w:rsidR="00E20638" w:rsidRDefault="008C45F0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 рассмотрения вопросов, отнесенных к ее компетенции, но не реже одного раза в каждое полугодие</w:t>
      </w:r>
      <w:r w:rsidR="00632172">
        <w:rPr>
          <w:sz w:val="28"/>
          <w:szCs w:val="28"/>
        </w:rPr>
        <w:t>.</w:t>
      </w:r>
    </w:p>
    <w:p w:rsidR="00632172" w:rsidRDefault="00632172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Комиссия считается правомочной, если на ее заседании присутствует не менее двух третей списочного состава членов комиссии, утвержденного приказом ректора, и присутствует представитель профсоюзного комитета.</w:t>
      </w:r>
    </w:p>
    <w:p w:rsidR="00632172" w:rsidRDefault="00632172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 Комиссии утверждается на заседании Комиссии открытым голосованием простым большинством голосов.</w:t>
      </w:r>
    </w:p>
    <w:p w:rsidR="00632172" w:rsidRDefault="00632172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по рассматриваемым вопросам принимаются открытым голосованием простым большинством голосов. Каждый член комиссии имеет один голос, при равенстве голосов голос председателя Комиссии является решающим.</w:t>
      </w:r>
    </w:p>
    <w:p w:rsidR="00632172" w:rsidRDefault="00632172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участвуют в ее заседаниях </w:t>
      </w:r>
      <w:r w:rsidRPr="00632172">
        <w:rPr>
          <w:sz w:val="28"/>
          <w:szCs w:val="28"/>
        </w:rPr>
        <w:t>персонально, замещение или делегирование полномочий не допускается.</w:t>
      </w:r>
    </w:p>
    <w:p w:rsidR="00632172" w:rsidRDefault="00632172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Во время заседания Комиссии секретарем Комиссии ведется протокол, который подписывается председателем и секретарем Комиссии.</w:t>
      </w:r>
    </w:p>
    <w:p w:rsidR="00632172" w:rsidRDefault="00632172" w:rsidP="00E20638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Комиссии указываются:</w:t>
      </w:r>
    </w:p>
    <w:p w:rsidR="00632172" w:rsidRDefault="00632172" w:rsidP="006321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протокола;</w:t>
      </w:r>
    </w:p>
    <w:p w:rsidR="00632172" w:rsidRDefault="00632172" w:rsidP="006321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на заседании членов Комиссии, приглашенных лиц;</w:t>
      </w:r>
    </w:p>
    <w:p w:rsidR="00632172" w:rsidRDefault="00632172" w:rsidP="006321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вопросы, включенные в повестку дня заседания Комиссии;</w:t>
      </w:r>
    </w:p>
    <w:p w:rsidR="00632172" w:rsidRDefault="00632172" w:rsidP="006321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принятое по каждому вопросу повестки дня;</w:t>
      </w:r>
    </w:p>
    <w:p w:rsidR="00632172" w:rsidRDefault="00632172" w:rsidP="00632172">
      <w:pPr>
        <w:numPr>
          <w:ilvl w:val="2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членов Комиссии, голосовавших «за», «против» и воздержавшихся, особое мнение членов Комиссии</w:t>
      </w:r>
      <w:r w:rsidR="00493016">
        <w:rPr>
          <w:sz w:val="28"/>
          <w:szCs w:val="28"/>
        </w:rPr>
        <w:t>.</w:t>
      </w:r>
    </w:p>
    <w:p w:rsidR="00632172" w:rsidRDefault="00493016" w:rsidP="00493016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2172">
        <w:rPr>
          <w:sz w:val="28"/>
          <w:szCs w:val="28"/>
        </w:rPr>
        <w:t>ротоколы Комиссии подлежат хранению в соответствии с законодательством РФ; ответственным за хранение протоколов является секретарь Комиссии;</w:t>
      </w:r>
    </w:p>
    <w:p w:rsidR="00632172" w:rsidRDefault="00493016" w:rsidP="00493016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2172">
        <w:rPr>
          <w:sz w:val="28"/>
          <w:szCs w:val="28"/>
        </w:rPr>
        <w:t xml:space="preserve">ведомление заявителя о результатах принятых Комиссий </w:t>
      </w:r>
      <w:r>
        <w:rPr>
          <w:sz w:val="28"/>
          <w:szCs w:val="28"/>
        </w:rPr>
        <w:t>решениях осуществляется секретарем путем предоставления выписок из протокола заседания Комиссии за подписью секретаря Комиссии, заверенной печатью.</w:t>
      </w:r>
    </w:p>
    <w:p w:rsidR="00493016" w:rsidRDefault="00493016" w:rsidP="00493016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поддержку организации работы Комиссии осуществляет отдел социальной работы и социальных программ УдГУ в части проведения учета работников, нуждающихся в улучшении жилищных условий, информирования работников о деятельности Комиссии</w:t>
      </w:r>
      <w:r w:rsidR="00083D05">
        <w:rPr>
          <w:sz w:val="28"/>
          <w:szCs w:val="28"/>
        </w:rPr>
        <w:t xml:space="preserve">, консультирования по вопросам </w:t>
      </w:r>
      <w:r>
        <w:rPr>
          <w:sz w:val="28"/>
          <w:szCs w:val="28"/>
        </w:rPr>
        <w:t xml:space="preserve">жилищных и ипотечных программах, </w:t>
      </w:r>
      <w:r>
        <w:rPr>
          <w:sz w:val="28"/>
          <w:szCs w:val="28"/>
        </w:rPr>
        <w:lastRenderedPageBreak/>
        <w:t>подготовке переговоров со сторонними организациями, привлекаемыми для участия в жилищных программах.</w:t>
      </w:r>
    </w:p>
    <w:p w:rsidR="00E20638" w:rsidRDefault="00E20638" w:rsidP="00E20638">
      <w:pPr>
        <w:pStyle w:val="1"/>
        <w:numPr>
          <w:ilvl w:val="0"/>
          <w:numId w:val="16"/>
        </w:numPr>
      </w:pPr>
      <w:r>
        <w:t>Заключительные положения</w:t>
      </w:r>
    </w:p>
    <w:p w:rsidR="00493016" w:rsidRPr="00493016" w:rsidRDefault="00493016" w:rsidP="00493016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 w:rsidRPr="00493016">
        <w:rPr>
          <w:sz w:val="28"/>
          <w:szCs w:val="28"/>
        </w:rPr>
        <w:t xml:space="preserve">Настоящее Положение утверждается, изменяется и дополняется решением Ученого Совета УдГУ по согласованию с </w:t>
      </w:r>
      <w:r>
        <w:rPr>
          <w:sz w:val="28"/>
          <w:szCs w:val="28"/>
        </w:rPr>
        <w:t>профсоюзным комитетом</w:t>
      </w:r>
      <w:r w:rsidRPr="00493016">
        <w:rPr>
          <w:sz w:val="28"/>
          <w:szCs w:val="28"/>
        </w:rPr>
        <w:t xml:space="preserve"> Первичной профсоюзной организации работников УдГУ.</w:t>
      </w:r>
    </w:p>
    <w:p w:rsidR="00E20638" w:rsidRPr="00E20638" w:rsidRDefault="00493016" w:rsidP="00493016">
      <w:pPr>
        <w:numPr>
          <w:ilvl w:val="1"/>
          <w:numId w:val="1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Досрочное п</w:t>
      </w:r>
      <w:r w:rsidRPr="00493016">
        <w:rPr>
          <w:sz w:val="28"/>
          <w:szCs w:val="28"/>
        </w:rPr>
        <w:t xml:space="preserve">рекращение </w:t>
      </w:r>
      <w:r>
        <w:rPr>
          <w:sz w:val="28"/>
          <w:szCs w:val="28"/>
        </w:rPr>
        <w:t xml:space="preserve">полномочий Комиссии производится приказом ректора УдГУ, издаваемым по согласованию </w:t>
      </w:r>
      <w:r w:rsidRPr="00493016">
        <w:rPr>
          <w:sz w:val="28"/>
          <w:szCs w:val="28"/>
        </w:rPr>
        <w:t xml:space="preserve">с </w:t>
      </w:r>
      <w:r>
        <w:rPr>
          <w:sz w:val="28"/>
          <w:szCs w:val="28"/>
        </w:rPr>
        <w:t>профсоюзным комитетом</w:t>
      </w:r>
      <w:r w:rsidRPr="00493016">
        <w:rPr>
          <w:sz w:val="28"/>
          <w:szCs w:val="28"/>
        </w:rPr>
        <w:t xml:space="preserve"> Первичной профсоюзной организации работников УдГУ.</w:t>
      </w:r>
    </w:p>
    <w:sectPr w:rsidR="00E20638" w:rsidRPr="00E20638" w:rsidSect="00A53C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53" w:rsidRDefault="00512453" w:rsidP="00315A27">
      <w:r>
        <w:separator/>
      </w:r>
    </w:p>
  </w:endnote>
  <w:endnote w:type="continuationSeparator" w:id="1">
    <w:p w:rsidR="00512453" w:rsidRDefault="00512453" w:rsidP="0031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53" w:rsidRDefault="00512453" w:rsidP="00315A27">
      <w:r>
        <w:separator/>
      </w:r>
    </w:p>
  </w:footnote>
  <w:footnote w:type="continuationSeparator" w:id="1">
    <w:p w:rsidR="00512453" w:rsidRDefault="00512453" w:rsidP="0031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A6C46"/>
    <w:multiLevelType w:val="hybridMultilevel"/>
    <w:tmpl w:val="068EC8DC"/>
    <w:lvl w:ilvl="0" w:tplc="CA40A2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32A56"/>
    <w:multiLevelType w:val="multilevel"/>
    <w:tmpl w:val="27648F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a0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217006"/>
    <w:multiLevelType w:val="hybridMultilevel"/>
    <w:tmpl w:val="A5BA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166A0B"/>
    <w:multiLevelType w:val="hybridMultilevel"/>
    <w:tmpl w:val="CBA8A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13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25"/>
  </w:num>
  <w:num w:numId="12">
    <w:abstractNumId w:val="1"/>
  </w:num>
  <w:num w:numId="13">
    <w:abstractNumId w:val="22"/>
  </w:num>
  <w:num w:numId="14">
    <w:abstractNumId w:val="23"/>
  </w:num>
  <w:num w:numId="15">
    <w:abstractNumId w:val="0"/>
  </w:num>
  <w:num w:numId="16">
    <w:abstractNumId w:val="17"/>
  </w:num>
  <w:num w:numId="17">
    <w:abstractNumId w:val="7"/>
  </w:num>
  <w:num w:numId="18">
    <w:abstractNumId w:val="15"/>
  </w:num>
  <w:num w:numId="19">
    <w:abstractNumId w:val="26"/>
  </w:num>
  <w:num w:numId="20">
    <w:abstractNumId w:val="6"/>
  </w:num>
  <w:num w:numId="21">
    <w:abstractNumId w:val="20"/>
  </w:num>
  <w:num w:numId="22">
    <w:abstractNumId w:val="3"/>
  </w:num>
  <w:num w:numId="23">
    <w:abstractNumId w:val="10"/>
  </w:num>
  <w:num w:numId="24">
    <w:abstractNumId w:val="21"/>
  </w:num>
  <w:num w:numId="25">
    <w:abstractNumId w:val="11"/>
  </w:num>
  <w:num w:numId="26">
    <w:abstractNumId w:val="4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6E"/>
    <w:rsid w:val="00017DD3"/>
    <w:rsid w:val="00026C49"/>
    <w:rsid w:val="0003432A"/>
    <w:rsid w:val="00054734"/>
    <w:rsid w:val="00061AC9"/>
    <w:rsid w:val="0007773E"/>
    <w:rsid w:val="00082F27"/>
    <w:rsid w:val="00083D05"/>
    <w:rsid w:val="00085A38"/>
    <w:rsid w:val="00087109"/>
    <w:rsid w:val="00087456"/>
    <w:rsid w:val="000B340D"/>
    <w:rsid w:val="000B6BAE"/>
    <w:rsid w:val="00102267"/>
    <w:rsid w:val="00126262"/>
    <w:rsid w:val="0014733B"/>
    <w:rsid w:val="00173403"/>
    <w:rsid w:val="001843FE"/>
    <w:rsid w:val="001929C8"/>
    <w:rsid w:val="00194AC6"/>
    <w:rsid w:val="001A62DE"/>
    <w:rsid w:val="001A7493"/>
    <w:rsid w:val="001C5498"/>
    <w:rsid w:val="001D45DE"/>
    <w:rsid w:val="001E54F7"/>
    <w:rsid w:val="001F19A0"/>
    <w:rsid w:val="001F2972"/>
    <w:rsid w:val="00200809"/>
    <w:rsid w:val="00202772"/>
    <w:rsid w:val="002052E9"/>
    <w:rsid w:val="00210787"/>
    <w:rsid w:val="00213B8E"/>
    <w:rsid w:val="002408EF"/>
    <w:rsid w:val="00246E9D"/>
    <w:rsid w:val="00250496"/>
    <w:rsid w:val="00260362"/>
    <w:rsid w:val="00270069"/>
    <w:rsid w:val="00274BCD"/>
    <w:rsid w:val="002838FD"/>
    <w:rsid w:val="00284AD6"/>
    <w:rsid w:val="002874C4"/>
    <w:rsid w:val="00297EB8"/>
    <w:rsid w:val="002B2E9A"/>
    <w:rsid w:val="002C64E9"/>
    <w:rsid w:val="002D16CD"/>
    <w:rsid w:val="002D47F2"/>
    <w:rsid w:val="002D6DC7"/>
    <w:rsid w:val="002E2A54"/>
    <w:rsid w:val="002E66DA"/>
    <w:rsid w:val="00310837"/>
    <w:rsid w:val="00315A27"/>
    <w:rsid w:val="0031606B"/>
    <w:rsid w:val="00330BBE"/>
    <w:rsid w:val="00335699"/>
    <w:rsid w:val="003356B3"/>
    <w:rsid w:val="003402E1"/>
    <w:rsid w:val="0034345A"/>
    <w:rsid w:val="00346E2D"/>
    <w:rsid w:val="0035423C"/>
    <w:rsid w:val="00356682"/>
    <w:rsid w:val="0036310E"/>
    <w:rsid w:val="00392F78"/>
    <w:rsid w:val="003A4175"/>
    <w:rsid w:val="003B7768"/>
    <w:rsid w:val="003C1A7C"/>
    <w:rsid w:val="003E1145"/>
    <w:rsid w:val="003E281C"/>
    <w:rsid w:val="003F1B27"/>
    <w:rsid w:val="003F74A8"/>
    <w:rsid w:val="0040422D"/>
    <w:rsid w:val="00404BF6"/>
    <w:rsid w:val="004109A9"/>
    <w:rsid w:val="00417F1B"/>
    <w:rsid w:val="004222B1"/>
    <w:rsid w:val="00433337"/>
    <w:rsid w:val="00442A7A"/>
    <w:rsid w:val="00462755"/>
    <w:rsid w:val="00477A5E"/>
    <w:rsid w:val="00493016"/>
    <w:rsid w:val="004937CE"/>
    <w:rsid w:val="00495497"/>
    <w:rsid w:val="004A372F"/>
    <w:rsid w:val="004B4384"/>
    <w:rsid w:val="004C64D6"/>
    <w:rsid w:val="004D26E6"/>
    <w:rsid w:val="004D7676"/>
    <w:rsid w:val="0050263D"/>
    <w:rsid w:val="00511A9D"/>
    <w:rsid w:val="00512453"/>
    <w:rsid w:val="00517587"/>
    <w:rsid w:val="00517C4C"/>
    <w:rsid w:val="005237B5"/>
    <w:rsid w:val="00553786"/>
    <w:rsid w:val="00553902"/>
    <w:rsid w:val="005558B1"/>
    <w:rsid w:val="00561B23"/>
    <w:rsid w:val="005859B7"/>
    <w:rsid w:val="005869BE"/>
    <w:rsid w:val="00592611"/>
    <w:rsid w:val="005B1B8C"/>
    <w:rsid w:val="005B3A8A"/>
    <w:rsid w:val="00602298"/>
    <w:rsid w:val="0060628A"/>
    <w:rsid w:val="00613ECA"/>
    <w:rsid w:val="00626033"/>
    <w:rsid w:val="00632172"/>
    <w:rsid w:val="00647199"/>
    <w:rsid w:val="00650635"/>
    <w:rsid w:val="00687A7D"/>
    <w:rsid w:val="00690D69"/>
    <w:rsid w:val="00691550"/>
    <w:rsid w:val="00691695"/>
    <w:rsid w:val="006A65A9"/>
    <w:rsid w:val="006C2684"/>
    <w:rsid w:val="006E06C6"/>
    <w:rsid w:val="006E7E16"/>
    <w:rsid w:val="006F4166"/>
    <w:rsid w:val="00700301"/>
    <w:rsid w:val="0072529B"/>
    <w:rsid w:val="00761BF9"/>
    <w:rsid w:val="00764BC6"/>
    <w:rsid w:val="00781255"/>
    <w:rsid w:val="00794AB9"/>
    <w:rsid w:val="007A2E30"/>
    <w:rsid w:val="007A51F0"/>
    <w:rsid w:val="007A717D"/>
    <w:rsid w:val="007D291A"/>
    <w:rsid w:val="007D6062"/>
    <w:rsid w:val="007F55CC"/>
    <w:rsid w:val="00813178"/>
    <w:rsid w:val="008175A4"/>
    <w:rsid w:val="00822062"/>
    <w:rsid w:val="00827E54"/>
    <w:rsid w:val="00830A1B"/>
    <w:rsid w:val="00844171"/>
    <w:rsid w:val="0084686E"/>
    <w:rsid w:val="00847DCC"/>
    <w:rsid w:val="00862F67"/>
    <w:rsid w:val="0086757F"/>
    <w:rsid w:val="00874F8E"/>
    <w:rsid w:val="00883EFC"/>
    <w:rsid w:val="0089332B"/>
    <w:rsid w:val="00894EDB"/>
    <w:rsid w:val="008B21EB"/>
    <w:rsid w:val="008B456E"/>
    <w:rsid w:val="008C45F0"/>
    <w:rsid w:val="008D2A25"/>
    <w:rsid w:val="008D43C6"/>
    <w:rsid w:val="008D4803"/>
    <w:rsid w:val="008D4C1A"/>
    <w:rsid w:val="00901E5F"/>
    <w:rsid w:val="00910F6E"/>
    <w:rsid w:val="00917FF2"/>
    <w:rsid w:val="009213DD"/>
    <w:rsid w:val="00946040"/>
    <w:rsid w:val="009530C0"/>
    <w:rsid w:val="00963BEF"/>
    <w:rsid w:val="00975648"/>
    <w:rsid w:val="00990B0F"/>
    <w:rsid w:val="009C22A8"/>
    <w:rsid w:val="009C6A98"/>
    <w:rsid w:val="00A306E9"/>
    <w:rsid w:val="00A34E89"/>
    <w:rsid w:val="00A34F95"/>
    <w:rsid w:val="00A40E4F"/>
    <w:rsid w:val="00A53CA5"/>
    <w:rsid w:val="00A65B21"/>
    <w:rsid w:val="00A65C52"/>
    <w:rsid w:val="00A7489B"/>
    <w:rsid w:val="00A9681D"/>
    <w:rsid w:val="00AA367E"/>
    <w:rsid w:val="00AA3785"/>
    <w:rsid w:val="00AA6E74"/>
    <w:rsid w:val="00AB54E3"/>
    <w:rsid w:val="00AD4550"/>
    <w:rsid w:val="00AD6B73"/>
    <w:rsid w:val="00AF4C09"/>
    <w:rsid w:val="00AF69B6"/>
    <w:rsid w:val="00B05CD8"/>
    <w:rsid w:val="00B16BE7"/>
    <w:rsid w:val="00B22E76"/>
    <w:rsid w:val="00B36EB1"/>
    <w:rsid w:val="00B53361"/>
    <w:rsid w:val="00B53C2F"/>
    <w:rsid w:val="00B90D22"/>
    <w:rsid w:val="00B9392F"/>
    <w:rsid w:val="00BB05E1"/>
    <w:rsid w:val="00BB6AB0"/>
    <w:rsid w:val="00BE2359"/>
    <w:rsid w:val="00BE5FCB"/>
    <w:rsid w:val="00BF2DFC"/>
    <w:rsid w:val="00C0030F"/>
    <w:rsid w:val="00C030DF"/>
    <w:rsid w:val="00C1430B"/>
    <w:rsid w:val="00C340E9"/>
    <w:rsid w:val="00C3420B"/>
    <w:rsid w:val="00C35EB7"/>
    <w:rsid w:val="00C55161"/>
    <w:rsid w:val="00C56EF1"/>
    <w:rsid w:val="00C86941"/>
    <w:rsid w:val="00C930D2"/>
    <w:rsid w:val="00C944D2"/>
    <w:rsid w:val="00C9517A"/>
    <w:rsid w:val="00CA55CD"/>
    <w:rsid w:val="00CC4C1C"/>
    <w:rsid w:val="00CC7393"/>
    <w:rsid w:val="00CC7FBC"/>
    <w:rsid w:val="00CF2838"/>
    <w:rsid w:val="00CF74C1"/>
    <w:rsid w:val="00D11261"/>
    <w:rsid w:val="00D12087"/>
    <w:rsid w:val="00D13B02"/>
    <w:rsid w:val="00D156A3"/>
    <w:rsid w:val="00D16CE2"/>
    <w:rsid w:val="00D234B3"/>
    <w:rsid w:val="00D3367F"/>
    <w:rsid w:val="00D34958"/>
    <w:rsid w:val="00D51705"/>
    <w:rsid w:val="00D53FAA"/>
    <w:rsid w:val="00D63ADF"/>
    <w:rsid w:val="00D64AC4"/>
    <w:rsid w:val="00D667D9"/>
    <w:rsid w:val="00D731F0"/>
    <w:rsid w:val="00D83ECC"/>
    <w:rsid w:val="00DB67C0"/>
    <w:rsid w:val="00DD1926"/>
    <w:rsid w:val="00E10F7D"/>
    <w:rsid w:val="00E20638"/>
    <w:rsid w:val="00E36FBD"/>
    <w:rsid w:val="00E40CF5"/>
    <w:rsid w:val="00E577EA"/>
    <w:rsid w:val="00E626C0"/>
    <w:rsid w:val="00E64A40"/>
    <w:rsid w:val="00E97651"/>
    <w:rsid w:val="00EB0AD0"/>
    <w:rsid w:val="00EB1B71"/>
    <w:rsid w:val="00EB79A2"/>
    <w:rsid w:val="00EC06D0"/>
    <w:rsid w:val="00EC0CD5"/>
    <w:rsid w:val="00ED74DA"/>
    <w:rsid w:val="00ED7B6C"/>
    <w:rsid w:val="00F0126F"/>
    <w:rsid w:val="00F020EE"/>
    <w:rsid w:val="00F103EF"/>
    <w:rsid w:val="00F1352A"/>
    <w:rsid w:val="00F30652"/>
    <w:rsid w:val="00F315AB"/>
    <w:rsid w:val="00F52898"/>
    <w:rsid w:val="00F607CC"/>
    <w:rsid w:val="00F655A5"/>
    <w:rsid w:val="00F83B20"/>
    <w:rsid w:val="00FA10F9"/>
    <w:rsid w:val="00FA5251"/>
    <w:rsid w:val="00FA58FA"/>
    <w:rsid w:val="00FA713B"/>
    <w:rsid w:val="00FB1915"/>
    <w:rsid w:val="00FC2512"/>
    <w:rsid w:val="00FD29B6"/>
    <w:rsid w:val="00FD4ECD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6C49"/>
    <w:pPr>
      <w:spacing w:line="312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90B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24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240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90B0F"/>
    <w:rPr>
      <w:rFonts w:ascii="Cambria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3"/>
    <w:uiPriority w:val="99"/>
    <w:rsid w:val="0086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477A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477A5E"/>
    <w:rPr>
      <w:rFonts w:cs="Times New Roman"/>
      <w:sz w:val="24"/>
      <w:szCs w:val="24"/>
    </w:rPr>
  </w:style>
  <w:style w:type="paragraph" w:styleId="a8">
    <w:name w:val="List Paragraph"/>
    <w:basedOn w:val="a1"/>
    <w:uiPriority w:val="99"/>
    <w:qFormat/>
    <w:rsid w:val="00F1352A"/>
    <w:pPr>
      <w:ind w:left="720"/>
      <w:contextualSpacing/>
    </w:pPr>
  </w:style>
  <w:style w:type="paragraph" w:styleId="a9">
    <w:name w:val="footer"/>
    <w:basedOn w:val="a1"/>
    <w:link w:val="aa"/>
    <w:uiPriority w:val="99"/>
    <w:rsid w:val="00315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315A27"/>
    <w:rPr>
      <w:rFonts w:cs="Times New Roman"/>
      <w:sz w:val="24"/>
      <w:szCs w:val="24"/>
    </w:rPr>
  </w:style>
  <w:style w:type="paragraph" w:styleId="ab">
    <w:name w:val="Body Text Indent"/>
    <w:basedOn w:val="a1"/>
    <w:link w:val="ac"/>
    <w:rsid w:val="00082F2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2"/>
    <w:link w:val="ab"/>
    <w:rsid w:val="00082F27"/>
  </w:style>
  <w:style w:type="character" w:customStyle="1" w:styleId="30">
    <w:name w:val="Заголовок 3 Знак"/>
    <w:basedOn w:val="a2"/>
    <w:link w:val="3"/>
    <w:semiHidden/>
    <w:rsid w:val="0024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semiHidden/>
    <w:rsid w:val="002408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Title"/>
    <w:basedOn w:val="a1"/>
    <w:link w:val="ae"/>
    <w:qFormat/>
    <w:locked/>
    <w:rsid w:val="002408EF"/>
    <w:pPr>
      <w:jc w:val="center"/>
    </w:pPr>
    <w:rPr>
      <w:i/>
      <w:sz w:val="32"/>
      <w:szCs w:val="20"/>
    </w:rPr>
  </w:style>
  <w:style w:type="character" w:customStyle="1" w:styleId="ae">
    <w:name w:val="Название Знак"/>
    <w:basedOn w:val="a2"/>
    <w:link w:val="ad"/>
    <w:rsid w:val="002408EF"/>
    <w:rPr>
      <w:i/>
      <w:sz w:val="32"/>
    </w:rPr>
  </w:style>
  <w:style w:type="paragraph" w:styleId="af">
    <w:name w:val="Balloon Text"/>
    <w:basedOn w:val="a1"/>
    <w:link w:val="af0"/>
    <w:uiPriority w:val="99"/>
    <w:semiHidden/>
    <w:unhideWhenUsed/>
    <w:rsid w:val="002408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408EF"/>
    <w:rPr>
      <w:rFonts w:ascii="Tahoma" w:hAnsi="Tahoma" w:cs="Tahoma"/>
      <w:sz w:val="16"/>
      <w:szCs w:val="16"/>
    </w:rPr>
  </w:style>
  <w:style w:type="character" w:styleId="af1">
    <w:name w:val="Emphasis"/>
    <w:basedOn w:val="a2"/>
    <w:qFormat/>
    <w:locked/>
    <w:rsid w:val="001A7493"/>
    <w:rPr>
      <w:i/>
      <w:iCs/>
    </w:rPr>
  </w:style>
  <w:style w:type="paragraph" w:styleId="af2">
    <w:name w:val="Block Text"/>
    <w:basedOn w:val="a1"/>
    <w:uiPriority w:val="99"/>
    <w:rsid w:val="003402E1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styleId="af3">
    <w:name w:val="caption"/>
    <w:basedOn w:val="a1"/>
    <w:next w:val="a1"/>
    <w:qFormat/>
    <w:locked/>
    <w:rsid w:val="00200809"/>
    <w:pPr>
      <w:jc w:val="right"/>
    </w:pPr>
    <w:rPr>
      <w:sz w:val="32"/>
      <w:szCs w:val="20"/>
    </w:rPr>
  </w:style>
  <w:style w:type="paragraph" w:customStyle="1" w:styleId="a">
    <w:name w:val="Заголовок раздела"/>
    <w:basedOn w:val="a1"/>
    <w:rsid w:val="00493016"/>
    <w:pPr>
      <w:numPr>
        <w:numId w:val="28"/>
      </w:numPr>
      <w:spacing w:before="240" w:after="120" w:line="240" w:lineRule="auto"/>
      <w:jc w:val="center"/>
    </w:pPr>
    <w:rPr>
      <w:rFonts w:ascii="Arial" w:hAnsi="Arial" w:cs="Arial"/>
      <w:b/>
      <w:sz w:val="28"/>
      <w:szCs w:val="28"/>
      <w:lang w:val="en-US"/>
    </w:rPr>
  </w:style>
  <w:style w:type="paragraph" w:customStyle="1" w:styleId="a0">
    <w:name w:val="Пункт"/>
    <w:basedOn w:val="a1"/>
    <w:rsid w:val="00493016"/>
    <w:pPr>
      <w:numPr>
        <w:ilvl w:val="1"/>
        <w:numId w:val="28"/>
      </w:numPr>
      <w:spacing w:line="288" w:lineRule="auto"/>
      <w:jc w:val="both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478">
                  <w:marLeft w:val="2115"/>
                  <w:marRight w:val="19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159">
                  <w:marLeft w:val="2115"/>
                  <w:marRight w:val="19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9BA7-9A5A-411C-8ACA-AA70DF8D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</vt:lpstr>
    </vt:vector>
  </TitlesOfParts>
  <Company>MoBIL GROUP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creator>Admin</dc:creator>
  <cp:lastModifiedBy>aae</cp:lastModifiedBy>
  <cp:revision>8</cp:revision>
  <cp:lastPrinted>2013-09-19T05:08:00Z</cp:lastPrinted>
  <dcterms:created xsi:type="dcterms:W3CDTF">2013-10-18T15:17:00Z</dcterms:created>
  <dcterms:modified xsi:type="dcterms:W3CDTF">2013-10-20T15:23:00Z</dcterms:modified>
</cp:coreProperties>
</file>